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6A" w:rsidRPr="0076196A" w:rsidRDefault="0076196A" w:rsidP="00B82EA0">
      <w:pPr>
        <w:spacing w:after="0" w:line="240" w:lineRule="auto"/>
        <w:jc w:val="center"/>
        <w:rPr>
          <w:rFonts w:ascii="Times New Roman" w:hAnsi="Times New Roman" w:cs="Times New Roman"/>
          <w:b/>
          <w:sz w:val="24"/>
          <w:szCs w:val="24"/>
        </w:rPr>
      </w:pPr>
      <w:r w:rsidRPr="0076196A">
        <w:rPr>
          <w:rFonts w:ascii="Times New Roman" w:hAnsi="Times New Roman" w:cs="Times New Roman"/>
          <w:b/>
          <w:sz w:val="24"/>
          <w:szCs w:val="24"/>
        </w:rPr>
        <w:t>ПОРЯДОК ДЕЙСТВИЙ</w:t>
      </w:r>
    </w:p>
    <w:p w:rsidR="0076196A" w:rsidRDefault="0076196A" w:rsidP="0076196A">
      <w:pPr>
        <w:spacing w:after="0" w:line="240" w:lineRule="auto"/>
        <w:ind w:firstLine="709"/>
        <w:jc w:val="center"/>
        <w:rPr>
          <w:rFonts w:ascii="Times New Roman" w:hAnsi="Times New Roman" w:cs="Times New Roman"/>
          <w:sz w:val="24"/>
          <w:szCs w:val="24"/>
        </w:rPr>
      </w:pPr>
      <w:r w:rsidRPr="0076196A">
        <w:rPr>
          <w:rFonts w:ascii="Times New Roman" w:hAnsi="Times New Roman" w:cs="Times New Roman"/>
          <w:sz w:val="24"/>
          <w:szCs w:val="24"/>
        </w:rPr>
        <w:t>для мобилизованных/лиц, заключивших договор о добровольном содействии в выполнении задач, возложенных на ВС РФ/лиц, проходящих военную службу по контракту, или находящихся на военной службе в войсках национальной гвардии РФ или в воинских формированиях и органах, указанных в п. 6 ст. 1 Федерального закона от 31</w:t>
      </w:r>
      <w:r w:rsidR="00E37BC9">
        <w:rPr>
          <w:rFonts w:ascii="Times New Roman" w:hAnsi="Times New Roman" w:cs="Times New Roman"/>
          <w:sz w:val="24"/>
          <w:szCs w:val="24"/>
        </w:rPr>
        <w:t xml:space="preserve"> мая </w:t>
      </w:r>
      <w:r w:rsidRPr="0076196A">
        <w:rPr>
          <w:rFonts w:ascii="Times New Roman" w:hAnsi="Times New Roman" w:cs="Times New Roman"/>
          <w:sz w:val="24"/>
          <w:szCs w:val="24"/>
        </w:rPr>
        <w:t>1996</w:t>
      </w:r>
      <w:r w:rsidR="00E37BC9">
        <w:rPr>
          <w:rFonts w:ascii="Times New Roman" w:hAnsi="Times New Roman" w:cs="Times New Roman"/>
          <w:sz w:val="24"/>
          <w:szCs w:val="24"/>
        </w:rPr>
        <w:t xml:space="preserve"> г.</w:t>
      </w:r>
      <w:r w:rsidRPr="0076196A">
        <w:rPr>
          <w:rFonts w:ascii="Times New Roman" w:hAnsi="Times New Roman" w:cs="Times New Roman"/>
          <w:sz w:val="24"/>
          <w:szCs w:val="24"/>
        </w:rPr>
        <w:t xml:space="preserve"> №</w:t>
      </w:r>
      <w:r w:rsidR="00E37BC9">
        <w:rPr>
          <w:rFonts w:ascii="Times New Roman" w:hAnsi="Times New Roman" w:cs="Times New Roman"/>
          <w:sz w:val="24"/>
          <w:szCs w:val="24"/>
        </w:rPr>
        <w:t> </w:t>
      </w:r>
      <w:r w:rsidRPr="0076196A">
        <w:rPr>
          <w:rFonts w:ascii="Times New Roman" w:hAnsi="Times New Roman" w:cs="Times New Roman"/>
          <w:sz w:val="24"/>
          <w:szCs w:val="24"/>
        </w:rPr>
        <w:t>61-ФЗ «Об обороне», в пограничных органах1 / членов их семей</w:t>
      </w:r>
    </w:p>
    <w:p w:rsidR="0076196A" w:rsidRDefault="0076196A" w:rsidP="0076196A">
      <w:pPr>
        <w:spacing w:after="0" w:line="240" w:lineRule="auto"/>
        <w:ind w:firstLine="709"/>
        <w:jc w:val="center"/>
        <w:rPr>
          <w:rFonts w:ascii="Times New Roman" w:hAnsi="Times New Roman" w:cs="Times New Roman"/>
          <w:sz w:val="24"/>
          <w:szCs w:val="24"/>
        </w:rPr>
      </w:pPr>
    </w:p>
    <w:p w:rsidR="0076196A" w:rsidRPr="0076196A" w:rsidRDefault="0076196A" w:rsidP="0076196A">
      <w:pPr>
        <w:spacing w:after="0" w:line="240" w:lineRule="auto"/>
        <w:ind w:firstLine="709"/>
        <w:jc w:val="both"/>
        <w:rPr>
          <w:rFonts w:ascii="Times New Roman" w:hAnsi="Times New Roman" w:cs="Times New Roman"/>
          <w:sz w:val="24"/>
          <w:szCs w:val="24"/>
        </w:rPr>
      </w:pPr>
      <w:r w:rsidRPr="0076196A">
        <w:rPr>
          <w:rFonts w:ascii="Times New Roman" w:hAnsi="Times New Roman" w:cs="Times New Roman"/>
          <w:sz w:val="24"/>
          <w:szCs w:val="24"/>
        </w:rPr>
        <w:t>7</w:t>
      </w:r>
      <w:r w:rsidR="00E37BC9" w:rsidRPr="00E37BC9">
        <w:rPr>
          <w:rFonts w:ascii="Times New Roman" w:hAnsi="Times New Roman" w:cs="Times New Roman"/>
          <w:sz w:val="24"/>
          <w:szCs w:val="24"/>
        </w:rPr>
        <w:t xml:space="preserve"> </w:t>
      </w:r>
      <w:r w:rsidR="00E37BC9">
        <w:rPr>
          <w:rFonts w:ascii="Times New Roman" w:hAnsi="Times New Roman" w:cs="Times New Roman"/>
          <w:sz w:val="24"/>
          <w:szCs w:val="24"/>
        </w:rPr>
        <w:t xml:space="preserve">октября </w:t>
      </w:r>
      <w:r w:rsidRPr="0076196A">
        <w:rPr>
          <w:rFonts w:ascii="Times New Roman" w:hAnsi="Times New Roman" w:cs="Times New Roman"/>
          <w:sz w:val="24"/>
          <w:szCs w:val="24"/>
        </w:rPr>
        <w:t>2022</w:t>
      </w:r>
      <w:r w:rsidR="00E37BC9">
        <w:rPr>
          <w:rFonts w:ascii="Times New Roman" w:hAnsi="Times New Roman" w:cs="Times New Roman"/>
          <w:sz w:val="24"/>
          <w:szCs w:val="24"/>
        </w:rPr>
        <w:t xml:space="preserve"> г.</w:t>
      </w:r>
      <w:r w:rsidRPr="0076196A">
        <w:rPr>
          <w:rFonts w:ascii="Times New Roman" w:hAnsi="Times New Roman" w:cs="Times New Roman"/>
          <w:sz w:val="24"/>
          <w:szCs w:val="24"/>
        </w:rPr>
        <w:t xml:space="preserve"> вступил в силу Федеральный закон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w:t>
      </w:r>
      <w:r w:rsidR="00B82EA0">
        <w:rPr>
          <w:rFonts w:ascii="Times New Roman" w:hAnsi="Times New Roman" w:cs="Times New Roman"/>
          <w:sz w:val="24"/>
          <w:szCs w:val="24"/>
        </w:rPr>
        <w:br/>
      </w:r>
      <w:r w:rsidRPr="0076196A">
        <w:rPr>
          <w:rFonts w:ascii="Times New Roman" w:hAnsi="Times New Roman" w:cs="Times New Roman"/>
          <w:sz w:val="24"/>
          <w:szCs w:val="24"/>
        </w:rPr>
        <w:t xml:space="preserve">и о внесении изменений в отдельные законодательные акты Российской Федерации» </w:t>
      </w:r>
      <w:r w:rsidR="00B82EA0">
        <w:rPr>
          <w:rFonts w:ascii="Times New Roman" w:hAnsi="Times New Roman" w:cs="Times New Roman"/>
          <w:sz w:val="24"/>
          <w:szCs w:val="24"/>
        </w:rPr>
        <w:br/>
      </w:r>
      <w:r w:rsidRPr="0076196A">
        <w:rPr>
          <w:rFonts w:ascii="Times New Roman" w:hAnsi="Times New Roman" w:cs="Times New Roman"/>
          <w:sz w:val="24"/>
          <w:szCs w:val="24"/>
        </w:rPr>
        <w:t>(далее – Федеральный закон № 377-ФЗ), регламентирующий предоставление льготного периода (далее   также – кредитные каникулы) для участников специальной военной операции (далее – СВО) при погашении действующих кредитов (займов).</w:t>
      </w:r>
    </w:p>
    <w:p w:rsidR="0076196A" w:rsidRPr="0076196A" w:rsidRDefault="0076196A" w:rsidP="0076196A">
      <w:pPr>
        <w:spacing w:after="0" w:line="240" w:lineRule="auto"/>
        <w:ind w:firstLine="709"/>
        <w:jc w:val="both"/>
        <w:rPr>
          <w:rFonts w:ascii="Times New Roman" w:hAnsi="Times New Roman" w:cs="Times New Roman"/>
          <w:sz w:val="24"/>
          <w:szCs w:val="24"/>
        </w:rPr>
      </w:pPr>
      <w:r w:rsidRPr="0076196A">
        <w:rPr>
          <w:rFonts w:ascii="Times New Roman" w:hAnsi="Times New Roman" w:cs="Times New Roman"/>
          <w:sz w:val="24"/>
          <w:szCs w:val="24"/>
        </w:rPr>
        <w:t>Право получить отсрочку платежей (кредитные каникулы) предоставляется гражданам, которые до мобилизации или участия в СВО получили любой потребительский кредит (заем), в том числе ипотечный кредит (заем), автокредит, кредитную карту, а именно:</w:t>
      </w:r>
    </w:p>
    <w:p w:rsidR="0076196A" w:rsidRPr="0076196A" w:rsidRDefault="0076196A" w:rsidP="0076196A">
      <w:pPr>
        <w:spacing w:after="0" w:line="240" w:lineRule="auto"/>
        <w:ind w:firstLine="709"/>
        <w:jc w:val="both"/>
        <w:rPr>
          <w:rFonts w:ascii="Times New Roman" w:hAnsi="Times New Roman" w:cs="Times New Roman"/>
          <w:sz w:val="24"/>
          <w:szCs w:val="24"/>
        </w:rPr>
      </w:pPr>
      <w:r w:rsidRPr="0076196A">
        <w:rPr>
          <w:rFonts w:ascii="Times New Roman" w:hAnsi="Times New Roman" w:cs="Times New Roman"/>
          <w:sz w:val="24"/>
          <w:szCs w:val="24"/>
        </w:rPr>
        <w:t>физическим лицам;</w:t>
      </w:r>
    </w:p>
    <w:p w:rsidR="0076196A" w:rsidRPr="0076196A" w:rsidRDefault="0076196A" w:rsidP="0076196A">
      <w:pPr>
        <w:spacing w:after="0" w:line="240" w:lineRule="auto"/>
        <w:ind w:firstLine="709"/>
        <w:jc w:val="both"/>
        <w:rPr>
          <w:rFonts w:ascii="Times New Roman" w:hAnsi="Times New Roman" w:cs="Times New Roman"/>
          <w:sz w:val="24"/>
          <w:szCs w:val="24"/>
        </w:rPr>
      </w:pPr>
      <w:r w:rsidRPr="0076196A">
        <w:rPr>
          <w:rFonts w:ascii="Times New Roman" w:hAnsi="Times New Roman" w:cs="Times New Roman"/>
          <w:sz w:val="24"/>
          <w:szCs w:val="24"/>
        </w:rPr>
        <w:t>субъектам малого и среднего предпринимательства (организации и индивидуальные предприниматели, сведения о которых внесены в единый реестр таких субъектов);</w:t>
      </w:r>
    </w:p>
    <w:p w:rsidR="0076196A" w:rsidRDefault="0076196A" w:rsidP="0076196A">
      <w:pPr>
        <w:spacing w:after="0" w:line="240" w:lineRule="auto"/>
        <w:ind w:firstLine="709"/>
        <w:jc w:val="both"/>
        <w:rPr>
          <w:rFonts w:ascii="Times New Roman" w:hAnsi="Times New Roman" w:cs="Times New Roman"/>
          <w:sz w:val="24"/>
          <w:szCs w:val="24"/>
        </w:rPr>
      </w:pPr>
      <w:r w:rsidRPr="0076196A">
        <w:rPr>
          <w:rFonts w:ascii="Times New Roman" w:hAnsi="Times New Roman" w:cs="Times New Roman"/>
          <w:sz w:val="24"/>
          <w:szCs w:val="24"/>
        </w:rPr>
        <w:t>заемщикам, которые являются обществом с ограниченной ответственностью, состоящим из одного участника и который одновременно является единоличным исполнительным органом общества.</w:t>
      </w:r>
    </w:p>
    <w:p w:rsidR="0076196A" w:rsidRDefault="0076196A" w:rsidP="0076196A">
      <w:pPr>
        <w:spacing w:after="0" w:line="240" w:lineRule="auto"/>
        <w:ind w:firstLine="709"/>
        <w:jc w:val="both"/>
        <w:rPr>
          <w:rFonts w:ascii="Times New Roman" w:hAnsi="Times New Roman" w:cs="Times New Roman"/>
          <w:sz w:val="24"/>
          <w:szCs w:val="24"/>
        </w:rPr>
      </w:pPr>
    </w:p>
    <w:p w:rsidR="0076196A" w:rsidRPr="005C2C7E" w:rsidRDefault="0076196A" w:rsidP="00DA3BCD">
      <w:pPr>
        <w:spacing w:after="0" w:line="240" w:lineRule="auto"/>
        <w:ind w:firstLine="426"/>
        <w:jc w:val="both"/>
        <w:rPr>
          <w:rFonts w:ascii="Times New Roman" w:hAnsi="Times New Roman" w:cs="Times New Roman"/>
          <w:b/>
          <w:sz w:val="24"/>
          <w:szCs w:val="24"/>
        </w:rPr>
      </w:pPr>
      <w:r w:rsidRPr="005C2C7E">
        <w:rPr>
          <w:rFonts w:ascii="Times New Roman" w:hAnsi="Times New Roman" w:cs="Times New Roman"/>
          <w:b/>
          <w:sz w:val="24"/>
          <w:szCs w:val="24"/>
        </w:rPr>
        <w:t>Заявки на кредитные каникулы принимаются от следующих категорий граждан:</w:t>
      </w:r>
    </w:p>
    <w:p w:rsidR="00EC0716" w:rsidRPr="00EC0716" w:rsidRDefault="00EC0716" w:rsidP="00EC0716">
      <w:pPr>
        <w:spacing w:after="0" w:line="240" w:lineRule="auto"/>
        <w:ind w:firstLine="709"/>
        <w:jc w:val="both"/>
        <w:rPr>
          <w:rFonts w:ascii="Times New Roman" w:hAnsi="Times New Roman" w:cs="Times New Roman"/>
          <w:sz w:val="24"/>
          <w:szCs w:val="24"/>
        </w:rPr>
      </w:pPr>
      <w:r w:rsidRPr="00EC0716">
        <w:rPr>
          <w:rFonts w:ascii="Times New Roman" w:hAnsi="Times New Roman" w:cs="Times New Roman"/>
          <w:sz w:val="24"/>
          <w:szCs w:val="24"/>
        </w:rPr>
        <w:t>военнослужащие, мобилизованные в Вооруженные силы</w:t>
      </w:r>
      <w:r w:rsidRPr="005C2C7E">
        <w:rPr>
          <w:rFonts w:ascii="Times New Roman" w:hAnsi="Times New Roman" w:cs="Times New Roman"/>
          <w:sz w:val="24"/>
          <w:szCs w:val="24"/>
        </w:rPr>
        <w:t>;</w:t>
      </w:r>
    </w:p>
    <w:p w:rsidR="00EC0716" w:rsidRPr="00EC0716" w:rsidRDefault="00EC0716" w:rsidP="00EC0716">
      <w:pPr>
        <w:spacing w:after="0" w:line="240" w:lineRule="auto"/>
        <w:ind w:firstLine="709"/>
        <w:jc w:val="both"/>
        <w:rPr>
          <w:rFonts w:ascii="Times New Roman" w:hAnsi="Times New Roman" w:cs="Times New Roman"/>
          <w:sz w:val="24"/>
          <w:szCs w:val="24"/>
        </w:rPr>
      </w:pPr>
      <w:r w:rsidRPr="00EC0716">
        <w:rPr>
          <w:rFonts w:ascii="Times New Roman" w:hAnsi="Times New Roman" w:cs="Times New Roman"/>
          <w:sz w:val="24"/>
          <w:szCs w:val="24"/>
        </w:rPr>
        <w:t>военнослужащие, проходящие службу в Вооруженных силах по контракту, а также в войсках национальной гвардии;</w:t>
      </w:r>
    </w:p>
    <w:p w:rsidR="00EC0716" w:rsidRPr="00EC0716" w:rsidRDefault="00EC0716" w:rsidP="00EC0716">
      <w:pPr>
        <w:spacing w:after="0" w:line="240" w:lineRule="auto"/>
        <w:ind w:firstLine="709"/>
        <w:jc w:val="both"/>
        <w:rPr>
          <w:rFonts w:ascii="Times New Roman" w:hAnsi="Times New Roman" w:cs="Times New Roman"/>
          <w:sz w:val="24"/>
          <w:szCs w:val="24"/>
        </w:rPr>
      </w:pPr>
      <w:r w:rsidRPr="00EC0716">
        <w:rPr>
          <w:rFonts w:ascii="Times New Roman" w:hAnsi="Times New Roman" w:cs="Times New Roman"/>
          <w:sz w:val="24"/>
          <w:szCs w:val="24"/>
        </w:rPr>
        <w:t xml:space="preserve">сотрудники спасательных воинских формирований МЧС, военной прокуратуры и других органов, указанных в пункте 6 статьи 1 Федерального закона </w:t>
      </w:r>
      <w:r w:rsidRPr="005C2C7E">
        <w:rPr>
          <w:rFonts w:ascii="Times New Roman" w:hAnsi="Times New Roman" w:cs="Times New Roman"/>
          <w:sz w:val="24"/>
          <w:szCs w:val="24"/>
        </w:rPr>
        <w:br/>
      </w:r>
      <w:r w:rsidRPr="00EC0716">
        <w:rPr>
          <w:rFonts w:ascii="Times New Roman" w:hAnsi="Times New Roman" w:cs="Times New Roman"/>
          <w:sz w:val="24"/>
          <w:szCs w:val="24"/>
        </w:rPr>
        <w:t>№ 61-ФЗ «Об обороне»;</w:t>
      </w:r>
    </w:p>
    <w:p w:rsidR="00EC0716" w:rsidRPr="00EC0716" w:rsidRDefault="00EC0716" w:rsidP="00EC0716">
      <w:pPr>
        <w:spacing w:after="0" w:line="240" w:lineRule="auto"/>
        <w:ind w:firstLine="709"/>
        <w:jc w:val="both"/>
        <w:rPr>
          <w:rFonts w:ascii="Times New Roman" w:hAnsi="Times New Roman" w:cs="Times New Roman"/>
          <w:sz w:val="24"/>
          <w:szCs w:val="24"/>
        </w:rPr>
      </w:pPr>
      <w:r w:rsidRPr="00EC0716">
        <w:rPr>
          <w:rFonts w:ascii="Times New Roman" w:hAnsi="Times New Roman" w:cs="Times New Roman"/>
          <w:sz w:val="24"/>
          <w:szCs w:val="24"/>
        </w:rPr>
        <w:t>сотрудники пограничной службы, находящиеся на территории России и обеспечивающие проведение специальной военной операции;</w:t>
      </w:r>
    </w:p>
    <w:p w:rsidR="00EC0716" w:rsidRPr="005C2C7E" w:rsidRDefault="00EC0716" w:rsidP="00EC0716">
      <w:pPr>
        <w:spacing w:after="0" w:line="240" w:lineRule="auto"/>
        <w:ind w:firstLine="709"/>
        <w:jc w:val="both"/>
        <w:rPr>
          <w:rFonts w:ascii="Times New Roman" w:hAnsi="Times New Roman" w:cs="Times New Roman"/>
          <w:sz w:val="24"/>
          <w:szCs w:val="24"/>
        </w:rPr>
      </w:pPr>
      <w:r w:rsidRPr="00EC0716">
        <w:rPr>
          <w:rFonts w:ascii="Times New Roman" w:hAnsi="Times New Roman" w:cs="Times New Roman"/>
          <w:sz w:val="24"/>
          <w:szCs w:val="24"/>
        </w:rPr>
        <w:t>добровольцы (лица, заключившие контракты о добровольном содействии в выполнении задач, возложенных на Вооруженные силы).</w:t>
      </w:r>
    </w:p>
    <w:p w:rsidR="00EC0716" w:rsidRPr="00EC0716" w:rsidRDefault="004D2FFB" w:rsidP="004D2FFB">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 xml:space="preserve">Члены семей указанных лиц также имеют право оформить кредитные каникулы по своим кредитам и займам, </w:t>
      </w:r>
      <w:r w:rsidR="00EC0716" w:rsidRPr="00EC0716">
        <w:rPr>
          <w:rFonts w:ascii="Times New Roman" w:hAnsi="Times New Roman" w:cs="Times New Roman"/>
          <w:sz w:val="24"/>
          <w:szCs w:val="24"/>
        </w:rPr>
        <w:t>которые они взяли ранее — до дня мобилизации (для членов семей мобилизованных) или до начала участия военнослужащего в специальной военной операции, либо до подписания контракта добровольцем.</w:t>
      </w:r>
    </w:p>
    <w:p w:rsidR="0076196A" w:rsidRPr="005C2C7E" w:rsidRDefault="0076196A" w:rsidP="0076196A">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К членам семьи относятся лица, определенные в соответствии с пунктом 5 ста</w:t>
      </w:r>
      <w:r w:rsidR="0067214F" w:rsidRPr="005C2C7E">
        <w:rPr>
          <w:rFonts w:ascii="Times New Roman" w:hAnsi="Times New Roman" w:cs="Times New Roman"/>
          <w:sz w:val="24"/>
          <w:szCs w:val="24"/>
        </w:rPr>
        <w:t xml:space="preserve">тьи 2 Федерального закона от 27 мая </w:t>
      </w:r>
      <w:r w:rsidRPr="005C2C7E">
        <w:rPr>
          <w:rFonts w:ascii="Times New Roman" w:hAnsi="Times New Roman" w:cs="Times New Roman"/>
          <w:sz w:val="24"/>
          <w:szCs w:val="24"/>
        </w:rPr>
        <w:t>1998</w:t>
      </w:r>
      <w:r w:rsidR="0067214F" w:rsidRPr="005C2C7E">
        <w:rPr>
          <w:rFonts w:ascii="Times New Roman" w:hAnsi="Times New Roman" w:cs="Times New Roman"/>
          <w:sz w:val="24"/>
          <w:szCs w:val="24"/>
        </w:rPr>
        <w:t xml:space="preserve"> г.</w:t>
      </w:r>
      <w:r w:rsidRPr="005C2C7E">
        <w:rPr>
          <w:rFonts w:ascii="Times New Roman" w:hAnsi="Times New Roman" w:cs="Times New Roman"/>
          <w:sz w:val="24"/>
          <w:szCs w:val="24"/>
        </w:rPr>
        <w:t xml:space="preserve"> № 76-ФЗ «О статусе военнослужащих», а именно:</w:t>
      </w:r>
    </w:p>
    <w:p w:rsidR="0076196A" w:rsidRPr="005C2C7E" w:rsidRDefault="0076196A" w:rsidP="0076196A">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супруга (супруг);</w:t>
      </w:r>
    </w:p>
    <w:p w:rsidR="0076196A" w:rsidRPr="005C2C7E" w:rsidRDefault="0076196A" w:rsidP="0076196A">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дети старше 18-ти лет, ставшие инвалидами до достижения ими возраста 18-ти лет;</w:t>
      </w:r>
    </w:p>
    <w:p w:rsidR="0076196A" w:rsidRPr="005C2C7E" w:rsidRDefault="0076196A" w:rsidP="0076196A">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дети в возрасте до 23 лет, обучающиеся в образовательных организациях по очной форме обучения;</w:t>
      </w:r>
    </w:p>
    <w:p w:rsidR="0076196A" w:rsidRPr="005C2C7E" w:rsidRDefault="0076196A" w:rsidP="0076196A">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лица, находящиеся на иждивении военнослужащих;</w:t>
      </w:r>
    </w:p>
    <w:p w:rsidR="0076196A" w:rsidRDefault="0076196A" w:rsidP="0076196A">
      <w:pPr>
        <w:spacing w:after="0" w:line="240" w:lineRule="auto"/>
        <w:ind w:firstLine="709"/>
        <w:jc w:val="both"/>
        <w:rPr>
          <w:rFonts w:ascii="Times New Roman" w:hAnsi="Times New Roman" w:cs="Times New Roman"/>
          <w:sz w:val="24"/>
          <w:szCs w:val="24"/>
        </w:rPr>
      </w:pPr>
      <w:r w:rsidRPr="005C2C7E">
        <w:rPr>
          <w:rFonts w:ascii="Times New Roman" w:hAnsi="Times New Roman" w:cs="Times New Roman"/>
          <w:sz w:val="24"/>
          <w:szCs w:val="24"/>
        </w:rPr>
        <w:t>несовершеннолетние дети.</w:t>
      </w:r>
    </w:p>
    <w:p w:rsidR="00144D72" w:rsidRDefault="00144D72" w:rsidP="0076196A">
      <w:pPr>
        <w:spacing w:after="0" w:line="240" w:lineRule="auto"/>
        <w:ind w:firstLine="709"/>
        <w:jc w:val="both"/>
        <w:rPr>
          <w:rFonts w:ascii="Times New Roman" w:hAnsi="Times New Roman" w:cs="Times New Roman"/>
          <w:b/>
          <w:sz w:val="24"/>
          <w:szCs w:val="24"/>
        </w:rPr>
      </w:pPr>
    </w:p>
    <w:p w:rsidR="00144D72" w:rsidRDefault="00144D72" w:rsidP="0076196A">
      <w:pPr>
        <w:spacing w:after="0" w:line="240" w:lineRule="auto"/>
        <w:ind w:firstLine="709"/>
        <w:jc w:val="both"/>
        <w:rPr>
          <w:rFonts w:ascii="Times New Roman" w:hAnsi="Times New Roman" w:cs="Times New Roman"/>
          <w:b/>
          <w:sz w:val="24"/>
          <w:szCs w:val="24"/>
        </w:rPr>
      </w:pPr>
    </w:p>
    <w:p w:rsidR="00F545C5" w:rsidRDefault="00F545C5" w:rsidP="0076196A">
      <w:pPr>
        <w:spacing w:after="0" w:line="240" w:lineRule="auto"/>
        <w:ind w:firstLine="709"/>
        <w:jc w:val="both"/>
        <w:rPr>
          <w:rFonts w:ascii="Times New Roman" w:hAnsi="Times New Roman" w:cs="Times New Roman"/>
          <w:b/>
          <w:sz w:val="24"/>
          <w:szCs w:val="24"/>
        </w:rPr>
      </w:pPr>
    </w:p>
    <w:p w:rsidR="004823D7" w:rsidRDefault="004823D7" w:rsidP="0076196A">
      <w:pPr>
        <w:spacing w:after="0" w:line="240" w:lineRule="auto"/>
        <w:ind w:firstLine="709"/>
        <w:jc w:val="both"/>
        <w:rPr>
          <w:rFonts w:ascii="Times New Roman" w:hAnsi="Times New Roman" w:cs="Times New Roman"/>
          <w:b/>
          <w:sz w:val="24"/>
          <w:szCs w:val="24"/>
        </w:rPr>
      </w:pPr>
    </w:p>
    <w:p w:rsidR="0076196A" w:rsidRPr="00F545C5" w:rsidRDefault="0076196A" w:rsidP="0076196A">
      <w:pPr>
        <w:spacing w:after="0" w:line="240" w:lineRule="auto"/>
        <w:ind w:firstLine="709"/>
        <w:jc w:val="both"/>
        <w:rPr>
          <w:rFonts w:ascii="Times New Roman" w:hAnsi="Times New Roman" w:cs="Times New Roman"/>
          <w:b/>
          <w:sz w:val="24"/>
          <w:szCs w:val="24"/>
        </w:rPr>
      </w:pPr>
      <w:r w:rsidRPr="00F545C5">
        <w:rPr>
          <w:rFonts w:ascii="Times New Roman" w:hAnsi="Times New Roman" w:cs="Times New Roman"/>
          <w:b/>
          <w:sz w:val="24"/>
          <w:szCs w:val="24"/>
        </w:rPr>
        <w:lastRenderedPageBreak/>
        <w:t>Обратите внимание:</w:t>
      </w:r>
    </w:p>
    <w:p w:rsidR="0036594D" w:rsidRPr="00F545C5" w:rsidRDefault="0036594D" w:rsidP="0036594D">
      <w:pPr>
        <w:pStyle w:val="a3"/>
        <w:numPr>
          <w:ilvl w:val="0"/>
          <w:numId w:val="9"/>
        </w:numPr>
        <w:autoSpaceDE w:val="0"/>
        <w:autoSpaceDN w:val="0"/>
        <w:adjustRightInd w:val="0"/>
        <w:spacing w:after="0" w:line="240" w:lineRule="auto"/>
        <w:ind w:left="0" w:firstLine="708"/>
        <w:jc w:val="both"/>
        <w:rPr>
          <w:rFonts w:ascii="Times New Roman" w:hAnsi="Times New Roman" w:cs="Times New Roman"/>
          <w:sz w:val="24"/>
          <w:szCs w:val="24"/>
        </w:rPr>
      </w:pPr>
      <w:proofErr w:type="gramStart"/>
      <w:r w:rsidRPr="00F545C5">
        <w:rPr>
          <w:rFonts w:ascii="Times New Roman" w:hAnsi="Times New Roman" w:cs="Times New Roman"/>
          <w:sz w:val="24"/>
          <w:szCs w:val="24"/>
        </w:rPr>
        <w:t>Кредитные</w:t>
      </w:r>
      <w:r w:rsidR="0069781E">
        <w:rPr>
          <w:rFonts w:ascii="Times New Roman" w:hAnsi="Times New Roman" w:cs="Times New Roman"/>
          <w:sz w:val="24"/>
          <w:szCs w:val="24"/>
        </w:rPr>
        <w:t xml:space="preserve"> </w:t>
      </w:r>
      <w:r w:rsidRPr="00F545C5">
        <w:rPr>
          <w:rFonts w:ascii="Times New Roman" w:hAnsi="Times New Roman" w:cs="Times New Roman"/>
          <w:sz w:val="24"/>
          <w:szCs w:val="24"/>
        </w:rPr>
        <w:t> каникулы</w:t>
      </w:r>
      <w:proofErr w:type="gramEnd"/>
      <w:r w:rsidRPr="00F545C5">
        <w:rPr>
          <w:rFonts w:ascii="Times New Roman" w:hAnsi="Times New Roman" w:cs="Times New Roman"/>
          <w:sz w:val="24"/>
          <w:szCs w:val="24"/>
        </w:rPr>
        <w:t> </w:t>
      </w:r>
      <w:r w:rsidR="0069781E">
        <w:rPr>
          <w:rFonts w:ascii="Times New Roman" w:hAnsi="Times New Roman" w:cs="Times New Roman"/>
          <w:sz w:val="24"/>
          <w:szCs w:val="24"/>
        </w:rPr>
        <w:t xml:space="preserve"> </w:t>
      </w:r>
      <w:r w:rsidRPr="00F545C5">
        <w:rPr>
          <w:rFonts w:ascii="Times New Roman" w:hAnsi="Times New Roman" w:cs="Times New Roman"/>
          <w:sz w:val="24"/>
          <w:szCs w:val="24"/>
        </w:rPr>
        <w:t>предоставляются</w:t>
      </w:r>
      <w:r w:rsidR="0069781E">
        <w:rPr>
          <w:rFonts w:ascii="Times New Roman" w:hAnsi="Times New Roman" w:cs="Times New Roman"/>
          <w:sz w:val="24"/>
          <w:szCs w:val="24"/>
        </w:rPr>
        <w:t xml:space="preserve"> </w:t>
      </w:r>
      <w:r w:rsidRPr="00F545C5">
        <w:rPr>
          <w:rFonts w:ascii="Times New Roman" w:hAnsi="Times New Roman" w:cs="Times New Roman"/>
          <w:sz w:val="24"/>
          <w:szCs w:val="24"/>
        </w:rPr>
        <w:t>мобилизованным и другим участникам СВО на срок службы по мобилизации, контракту или участия в СВО и плюс 30 дней.</w:t>
      </w:r>
    </w:p>
    <w:p w:rsidR="0036594D" w:rsidRPr="00F545C5" w:rsidRDefault="0036594D" w:rsidP="0036594D">
      <w:pPr>
        <w:pStyle w:val="a3"/>
        <w:numPr>
          <w:ilvl w:val="0"/>
          <w:numId w:val="9"/>
        </w:numPr>
        <w:autoSpaceDE w:val="0"/>
        <w:autoSpaceDN w:val="0"/>
        <w:adjustRightInd w:val="0"/>
        <w:spacing w:after="0" w:line="240" w:lineRule="auto"/>
        <w:ind w:left="0" w:firstLine="708"/>
        <w:jc w:val="both"/>
        <w:rPr>
          <w:rFonts w:ascii="Times New Roman" w:hAnsi="Times New Roman" w:cs="Times New Roman"/>
          <w:sz w:val="24"/>
          <w:szCs w:val="24"/>
        </w:rPr>
      </w:pPr>
      <w:r w:rsidRPr="00F545C5">
        <w:rPr>
          <w:rFonts w:ascii="Times New Roman" w:hAnsi="Times New Roman" w:cs="Times New Roman"/>
          <w:sz w:val="24"/>
          <w:szCs w:val="24"/>
        </w:rPr>
        <w:t>Кредитные каникулы могут быть продлены на время, пока заемщик находится в стационаре на излечении от ранений, травм, контузий или заболеваний, полученных в ходе специальной военной операции, а также на время, пока участник СВО признан безвестно отсутствующим.</w:t>
      </w:r>
    </w:p>
    <w:p w:rsidR="0036594D" w:rsidRPr="00F545C5" w:rsidRDefault="0036594D" w:rsidP="0036594D">
      <w:pPr>
        <w:autoSpaceDE w:val="0"/>
        <w:autoSpaceDN w:val="0"/>
        <w:adjustRightInd w:val="0"/>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При этом кредитные каникулы не могут начинаться ранее 21 сентября 2022 года, а по кредитным картам — ранее даты обращения с требованием о каникулах.</w:t>
      </w:r>
    </w:p>
    <w:p w:rsidR="001422C3" w:rsidRPr="00F545C5" w:rsidRDefault="001422C3" w:rsidP="001422C3">
      <w:pPr>
        <w:autoSpaceDE w:val="0"/>
        <w:autoSpaceDN w:val="0"/>
        <w:adjustRightInd w:val="0"/>
        <w:spacing w:after="0" w:line="240" w:lineRule="auto"/>
        <w:ind w:firstLine="567"/>
        <w:jc w:val="both"/>
        <w:rPr>
          <w:rFonts w:ascii="Times New Roman" w:hAnsi="Times New Roman" w:cs="Times New Roman"/>
          <w:sz w:val="24"/>
          <w:szCs w:val="24"/>
        </w:rPr>
      </w:pPr>
      <w:r w:rsidRPr="00F545C5">
        <w:rPr>
          <w:rFonts w:ascii="Times New Roman" w:hAnsi="Times New Roman" w:cs="Times New Roman"/>
          <w:sz w:val="24"/>
          <w:szCs w:val="24"/>
        </w:rPr>
        <w:t>Об окончании срока мобилизации/добровольного содействия Вооруженным силам РФ/службы военнослужащий или член семьи должен сообщить в Банк любым удобным способом.</w:t>
      </w:r>
    </w:p>
    <w:p w:rsidR="0036594D" w:rsidRPr="00F545C5" w:rsidRDefault="0036594D" w:rsidP="007E1004">
      <w:pPr>
        <w:autoSpaceDE w:val="0"/>
        <w:autoSpaceDN w:val="0"/>
        <w:adjustRightInd w:val="0"/>
        <w:spacing w:after="0" w:line="240" w:lineRule="auto"/>
        <w:ind w:firstLine="567"/>
        <w:jc w:val="both"/>
        <w:rPr>
          <w:rFonts w:ascii="Times New Roman" w:hAnsi="Times New Roman" w:cs="Times New Roman"/>
          <w:sz w:val="24"/>
          <w:szCs w:val="24"/>
        </w:rPr>
      </w:pPr>
    </w:p>
    <w:p w:rsidR="001422C3" w:rsidRPr="001422C3" w:rsidRDefault="001422C3" w:rsidP="001422C3">
      <w:pPr>
        <w:spacing w:after="0" w:line="240" w:lineRule="auto"/>
        <w:jc w:val="center"/>
        <w:outlineLvl w:val="3"/>
        <w:rPr>
          <w:rFonts w:ascii="Times New Roman" w:hAnsi="Times New Roman" w:cs="Times New Roman"/>
          <w:b/>
          <w:sz w:val="24"/>
          <w:szCs w:val="24"/>
        </w:rPr>
      </w:pPr>
      <w:r w:rsidRPr="001422C3">
        <w:rPr>
          <w:rFonts w:ascii="Times New Roman" w:hAnsi="Times New Roman" w:cs="Times New Roman"/>
          <w:b/>
          <w:sz w:val="24"/>
          <w:szCs w:val="24"/>
        </w:rPr>
        <w:t>Когда можно обращаться за кредитными каникулами?</w:t>
      </w:r>
    </w:p>
    <w:p w:rsidR="001422C3" w:rsidRPr="00F545C5" w:rsidRDefault="004823D7" w:rsidP="001422C3">
      <w:pPr>
        <w:shd w:val="clear" w:color="auto" w:fill="FFFFFF"/>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Д</w:t>
      </w:r>
      <w:r w:rsidR="001422C3" w:rsidRPr="001422C3">
        <w:rPr>
          <w:rFonts w:ascii="Times New Roman" w:hAnsi="Times New Roman" w:cs="Times New Roman"/>
          <w:sz w:val="24"/>
          <w:szCs w:val="24"/>
        </w:rPr>
        <w:t>ля участников СВО и членов их семей за </w:t>
      </w:r>
      <w:r w:rsidRPr="001422C3">
        <w:rPr>
          <w:rFonts w:ascii="Times New Roman" w:hAnsi="Times New Roman" w:cs="Times New Roman"/>
          <w:sz w:val="24"/>
          <w:szCs w:val="24"/>
        </w:rPr>
        <w:t>кредитными каникулами</w:t>
      </w:r>
      <w:r w:rsidRPr="00F545C5">
        <w:rPr>
          <w:rFonts w:ascii="Times New Roman" w:hAnsi="Times New Roman" w:cs="Times New Roman"/>
          <w:sz w:val="24"/>
          <w:szCs w:val="24"/>
        </w:rPr>
        <w:t xml:space="preserve"> </w:t>
      </w:r>
      <w:r w:rsidR="001422C3" w:rsidRPr="001422C3">
        <w:rPr>
          <w:rFonts w:ascii="Times New Roman" w:hAnsi="Times New Roman" w:cs="Times New Roman"/>
          <w:sz w:val="24"/>
          <w:szCs w:val="24"/>
        </w:rPr>
        <w:t>можно обратиться в любой момент до 31 декабря 2024 года пока действует кредитный договор либо договор займа.</w:t>
      </w:r>
    </w:p>
    <w:p w:rsidR="001422C3" w:rsidRPr="001422C3" w:rsidRDefault="001422C3" w:rsidP="004823D7">
      <w:pPr>
        <w:shd w:val="clear" w:color="auto" w:fill="FFFFFF"/>
        <w:spacing w:after="0" w:line="240" w:lineRule="auto"/>
        <w:ind w:firstLine="708"/>
        <w:jc w:val="both"/>
        <w:rPr>
          <w:rFonts w:ascii="Times New Roman" w:hAnsi="Times New Roman" w:cs="Times New Roman"/>
          <w:sz w:val="24"/>
          <w:szCs w:val="24"/>
        </w:rPr>
      </w:pPr>
      <w:r w:rsidRPr="001422C3">
        <w:rPr>
          <w:rFonts w:ascii="Times New Roman" w:hAnsi="Times New Roman" w:cs="Times New Roman"/>
          <w:sz w:val="24"/>
          <w:szCs w:val="24"/>
        </w:rPr>
        <w:t xml:space="preserve">Также с 1 января 2024 года кредитные каникулы можно получить по любому </w:t>
      </w:r>
      <w:proofErr w:type="gramStart"/>
      <w:r w:rsidRPr="001422C3">
        <w:rPr>
          <w:rFonts w:ascii="Times New Roman" w:hAnsi="Times New Roman" w:cs="Times New Roman"/>
          <w:sz w:val="24"/>
          <w:szCs w:val="24"/>
        </w:rPr>
        <w:t xml:space="preserve">кредиту </w:t>
      </w:r>
      <w:r w:rsidR="004823D7" w:rsidRPr="00F545C5">
        <w:rPr>
          <w:rFonts w:ascii="Times New Roman" w:hAnsi="Times New Roman" w:cs="Times New Roman"/>
          <w:sz w:val="24"/>
          <w:szCs w:val="24"/>
        </w:rPr>
        <w:t xml:space="preserve"> или</w:t>
      </w:r>
      <w:proofErr w:type="gramEnd"/>
      <w:r w:rsidR="004823D7" w:rsidRPr="00F545C5">
        <w:rPr>
          <w:rFonts w:ascii="Times New Roman" w:hAnsi="Times New Roman" w:cs="Times New Roman"/>
          <w:sz w:val="24"/>
          <w:szCs w:val="24"/>
        </w:rPr>
        <w:t xml:space="preserve"> займу, выданному как до этой даты, так и после.</w:t>
      </w:r>
      <w:r w:rsidRPr="001422C3">
        <w:rPr>
          <w:rFonts w:ascii="Times New Roman" w:hAnsi="Times New Roman" w:cs="Times New Roman"/>
          <w:sz w:val="24"/>
          <w:szCs w:val="24"/>
        </w:rPr>
        <w:t xml:space="preserve"> Срок обращения больше не ограничивается.</w:t>
      </w:r>
    </w:p>
    <w:p w:rsidR="001422C3" w:rsidRPr="001422C3" w:rsidRDefault="004823D7" w:rsidP="001422C3">
      <w:pPr>
        <w:shd w:val="clear" w:color="auto" w:fill="FFFFFF"/>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 xml:space="preserve">Если участник СВО </w:t>
      </w:r>
      <w:r w:rsidR="001422C3" w:rsidRPr="001422C3">
        <w:rPr>
          <w:rFonts w:ascii="Times New Roman" w:hAnsi="Times New Roman" w:cs="Times New Roman"/>
          <w:sz w:val="24"/>
          <w:szCs w:val="24"/>
        </w:rPr>
        <w:t>уже оформлял кредитные каникулы по закону</w:t>
      </w:r>
      <w:r w:rsidR="00D20109">
        <w:rPr>
          <w:rFonts w:ascii="Times New Roman" w:hAnsi="Times New Roman" w:cs="Times New Roman"/>
          <w:sz w:val="24"/>
          <w:szCs w:val="24"/>
        </w:rPr>
        <w:t xml:space="preserve"> </w:t>
      </w:r>
      <w:r w:rsidR="001422C3" w:rsidRPr="001422C3">
        <w:rPr>
          <w:rFonts w:ascii="Times New Roman" w:hAnsi="Times New Roman" w:cs="Times New Roman"/>
          <w:sz w:val="24"/>
          <w:szCs w:val="24"/>
        </w:rPr>
        <w:t>№ 377-ФЗ, то при необходимости он сможет сделать еще раз по новому закону.</w:t>
      </w:r>
    </w:p>
    <w:p w:rsidR="00573CAA" w:rsidRPr="00F545C5" w:rsidRDefault="00573CAA" w:rsidP="00573CAA">
      <w:pPr>
        <w:pStyle w:val="a3"/>
        <w:spacing w:after="0" w:line="240" w:lineRule="auto"/>
        <w:ind w:left="0" w:firstLine="709"/>
        <w:jc w:val="both"/>
        <w:rPr>
          <w:rFonts w:ascii="Times New Roman" w:hAnsi="Times New Roman" w:cs="Times New Roman"/>
          <w:sz w:val="24"/>
          <w:szCs w:val="24"/>
        </w:rPr>
      </w:pPr>
      <w:r w:rsidRPr="00F545C5">
        <w:rPr>
          <w:rFonts w:ascii="Times New Roman" w:hAnsi="Times New Roman" w:cs="Times New Roman"/>
          <w:sz w:val="24"/>
          <w:szCs w:val="24"/>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rsidR="000F1E64" w:rsidRPr="000F1E64" w:rsidRDefault="000F1E64" w:rsidP="000F1E64">
      <w:pPr>
        <w:pStyle w:val="a3"/>
        <w:spacing w:after="0" w:line="240" w:lineRule="auto"/>
        <w:ind w:left="709"/>
        <w:jc w:val="both"/>
        <w:rPr>
          <w:rFonts w:ascii="Times New Roman" w:hAnsi="Times New Roman" w:cs="Times New Roman"/>
          <w:b/>
          <w:sz w:val="24"/>
          <w:szCs w:val="24"/>
        </w:rPr>
      </w:pPr>
      <w:r w:rsidRPr="000F1E64">
        <w:rPr>
          <w:rFonts w:ascii="Times New Roman" w:eastAsia="Times New Roman" w:hAnsi="Times New Roman" w:cs="Times New Roman"/>
          <w:color w:val="111214"/>
          <w:sz w:val="27"/>
          <w:szCs w:val="27"/>
          <w:lang w:eastAsia="ru-RU"/>
        </w:rPr>
        <w:br/>
      </w:r>
      <w:r w:rsidRPr="000F1E64">
        <w:rPr>
          <w:rFonts w:ascii="Times New Roman" w:hAnsi="Times New Roman" w:cs="Times New Roman"/>
          <w:b/>
          <w:sz w:val="24"/>
          <w:szCs w:val="24"/>
        </w:rPr>
        <w:t>Что будет с процентами, начисленными во время кредитных каникул?</w:t>
      </w:r>
    </w:p>
    <w:p w:rsidR="000F1E64" w:rsidRPr="00F545C5" w:rsidRDefault="000F1E64" w:rsidP="000F1E64">
      <w:pPr>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В период кредитных каникул банки продолжают начислять проценты по долгу. Но с 6 апреля 2024 года мобилизованные и другие участники СВО могут их не оплачивать.</w:t>
      </w:r>
    </w:p>
    <w:p w:rsidR="000F1E64" w:rsidRPr="00F545C5" w:rsidRDefault="000F1E64" w:rsidP="000F1E64">
      <w:pPr>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Если кредитные каникулы уже закончились, банк в течение 10 дней после вступления закона в силу направит заемщику уведомление о том, что он не обязан гасить начисленные за этот период проценты. И пришлет новый график платежей (это не относится к кредитным картам, где график платежей отсутствует).</w:t>
      </w:r>
    </w:p>
    <w:p w:rsidR="000F1E64" w:rsidRPr="00F545C5" w:rsidRDefault="000F1E64" w:rsidP="000F1E64">
      <w:pPr>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Если же каникулы еще не завершились, то банк не имеет права направлять платежи заемщика на погашение процентов, начисленных в период каникул. При этом, если внесенная заемщиком сумма превысит сумму задолженности (без учета начисленных во время каникул процентов), банк вернет разницу заемщику.</w:t>
      </w:r>
    </w:p>
    <w:p w:rsidR="000F1E64" w:rsidRPr="00F545C5" w:rsidRDefault="000F1E64" w:rsidP="000F1E64">
      <w:pPr>
        <w:spacing w:after="0" w:line="240" w:lineRule="auto"/>
        <w:ind w:firstLine="708"/>
        <w:jc w:val="both"/>
        <w:rPr>
          <w:rFonts w:ascii="Times New Roman" w:hAnsi="Times New Roman" w:cs="Times New Roman"/>
          <w:b/>
          <w:sz w:val="24"/>
          <w:szCs w:val="24"/>
        </w:rPr>
      </w:pPr>
      <w:r w:rsidRPr="00F545C5">
        <w:rPr>
          <w:rFonts w:ascii="Times New Roman" w:hAnsi="Times New Roman" w:cs="Times New Roman"/>
          <w:sz w:val="24"/>
          <w:szCs w:val="24"/>
        </w:rPr>
        <w:t xml:space="preserve">Эти правила распространяются только на лиц, участвующих в СВО. </w:t>
      </w:r>
      <w:r w:rsidRPr="00F545C5">
        <w:rPr>
          <w:rFonts w:ascii="Times New Roman" w:hAnsi="Times New Roman" w:cs="Times New Roman"/>
          <w:b/>
          <w:sz w:val="24"/>
          <w:szCs w:val="24"/>
        </w:rPr>
        <w:t>Члены их семей обязаны оплатить начисленные проценты.</w:t>
      </w:r>
    </w:p>
    <w:p w:rsidR="00DB4242" w:rsidRPr="00F545C5" w:rsidRDefault="00DB4242" w:rsidP="000F1E64">
      <w:pPr>
        <w:spacing w:after="0" w:line="240" w:lineRule="auto"/>
        <w:ind w:firstLine="708"/>
        <w:jc w:val="both"/>
        <w:rPr>
          <w:rFonts w:ascii="Times New Roman" w:hAnsi="Times New Roman" w:cs="Times New Roman"/>
          <w:sz w:val="24"/>
          <w:szCs w:val="24"/>
        </w:rPr>
      </w:pPr>
      <w:r w:rsidRPr="00F545C5">
        <w:rPr>
          <w:rFonts w:ascii="Times New Roman" w:hAnsi="Times New Roman" w:cs="Times New Roman"/>
          <w:sz w:val="24"/>
          <w:szCs w:val="24"/>
        </w:rPr>
        <w:t xml:space="preserve">По ипотечным договорам размер задолженности из-за кредитных каникул </w:t>
      </w:r>
      <w:r w:rsidRPr="00F545C5">
        <w:rPr>
          <w:rFonts w:ascii="Times New Roman" w:hAnsi="Times New Roman" w:cs="Times New Roman"/>
          <w:sz w:val="24"/>
          <w:szCs w:val="24"/>
        </w:rPr>
        <w:br/>
        <w:t>не увеличивается.</w:t>
      </w:r>
    </w:p>
    <w:p w:rsidR="00F0007D" w:rsidRPr="00F0007D" w:rsidRDefault="00F0007D" w:rsidP="0034580A">
      <w:pPr>
        <w:spacing w:after="0" w:line="240" w:lineRule="auto"/>
        <w:ind w:firstLine="709"/>
        <w:jc w:val="both"/>
        <w:outlineLvl w:val="2"/>
        <w:rPr>
          <w:rFonts w:ascii="Times New Roman" w:hAnsi="Times New Roman" w:cs="Times New Roman"/>
          <w:b/>
          <w:sz w:val="24"/>
          <w:szCs w:val="24"/>
        </w:rPr>
      </w:pPr>
      <w:r w:rsidRPr="00F0007D">
        <w:rPr>
          <w:rFonts w:ascii="Times New Roman" w:eastAsia="Times New Roman" w:hAnsi="Times New Roman" w:cs="Times New Roman"/>
          <w:color w:val="111214"/>
          <w:sz w:val="27"/>
          <w:szCs w:val="27"/>
          <w:lang w:eastAsia="ru-RU"/>
        </w:rPr>
        <w:br/>
      </w:r>
      <w:r w:rsidR="0034580A" w:rsidRPr="00F545C5">
        <w:rPr>
          <w:rFonts w:ascii="Times New Roman" w:hAnsi="Times New Roman" w:cs="Times New Roman"/>
          <w:b/>
          <w:sz w:val="24"/>
          <w:szCs w:val="24"/>
        </w:rPr>
        <w:t xml:space="preserve">           </w:t>
      </w:r>
      <w:r w:rsidRPr="00F0007D">
        <w:rPr>
          <w:rFonts w:ascii="Times New Roman" w:hAnsi="Times New Roman" w:cs="Times New Roman"/>
          <w:b/>
          <w:sz w:val="24"/>
          <w:szCs w:val="24"/>
        </w:rPr>
        <w:t>Что делать, если заемщик уже оплатил</w:t>
      </w:r>
      <w:r w:rsidR="00EB5C26" w:rsidRPr="00F545C5">
        <w:rPr>
          <w:rFonts w:ascii="Times New Roman" w:hAnsi="Times New Roman" w:cs="Times New Roman"/>
          <w:b/>
          <w:sz w:val="24"/>
          <w:szCs w:val="24"/>
        </w:rPr>
        <w:t xml:space="preserve"> проценты, начисленные во время </w:t>
      </w:r>
      <w:r w:rsidRPr="00F0007D">
        <w:rPr>
          <w:rFonts w:ascii="Times New Roman" w:hAnsi="Times New Roman" w:cs="Times New Roman"/>
          <w:b/>
          <w:sz w:val="24"/>
          <w:szCs w:val="24"/>
        </w:rPr>
        <w:t>кредитных каникул?</w:t>
      </w:r>
    </w:p>
    <w:p w:rsidR="00F0007D" w:rsidRPr="00F0007D" w:rsidRDefault="00F0007D" w:rsidP="002F1718">
      <w:pPr>
        <w:shd w:val="clear" w:color="auto" w:fill="FFFFFF"/>
        <w:spacing w:after="100" w:afterAutospacing="1" w:line="240" w:lineRule="auto"/>
        <w:ind w:firstLine="709"/>
        <w:jc w:val="both"/>
        <w:rPr>
          <w:rFonts w:ascii="Times New Roman" w:hAnsi="Times New Roman" w:cs="Times New Roman"/>
          <w:sz w:val="24"/>
          <w:szCs w:val="24"/>
        </w:rPr>
      </w:pPr>
      <w:r w:rsidRPr="00F0007D">
        <w:rPr>
          <w:rFonts w:ascii="Times New Roman" w:hAnsi="Times New Roman" w:cs="Times New Roman"/>
          <w:sz w:val="24"/>
          <w:szCs w:val="24"/>
        </w:rPr>
        <w:t xml:space="preserve">В этом случае банк перенаправит внесенные средства на погашение других </w:t>
      </w:r>
      <w:r w:rsidR="002F1718" w:rsidRPr="00F545C5">
        <w:rPr>
          <w:rFonts w:ascii="Times New Roman" w:hAnsi="Times New Roman" w:cs="Times New Roman"/>
          <w:sz w:val="24"/>
          <w:szCs w:val="24"/>
        </w:rPr>
        <w:t>о</w:t>
      </w:r>
      <w:r w:rsidRPr="00F0007D">
        <w:rPr>
          <w:rFonts w:ascii="Times New Roman" w:hAnsi="Times New Roman" w:cs="Times New Roman"/>
          <w:sz w:val="24"/>
          <w:szCs w:val="24"/>
        </w:rPr>
        <w:t>бязательств по этому кредитному договору (например, основного долга, штрафов и пени).</w:t>
      </w:r>
    </w:p>
    <w:p w:rsidR="00F0007D" w:rsidRPr="00F0007D" w:rsidRDefault="00F0007D" w:rsidP="002F1718">
      <w:pPr>
        <w:shd w:val="clear" w:color="auto" w:fill="FFFFFF"/>
        <w:spacing w:after="0" w:line="240" w:lineRule="auto"/>
        <w:ind w:firstLine="709"/>
        <w:jc w:val="both"/>
        <w:rPr>
          <w:rFonts w:ascii="Times New Roman" w:hAnsi="Times New Roman" w:cs="Times New Roman"/>
          <w:sz w:val="24"/>
          <w:szCs w:val="24"/>
        </w:rPr>
      </w:pPr>
      <w:r w:rsidRPr="00F0007D">
        <w:rPr>
          <w:rFonts w:ascii="Times New Roman" w:hAnsi="Times New Roman" w:cs="Times New Roman"/>
          <w:sz w:val="24"/>
          <w:szCs w:val="24"/>
        </w:rPr>
        <w:t>Если к моменту вступления закона в силу обязательства заемщика по кредиту (займу) полностью исполнены, то уплаченные в счет погашения процентов денежные средства возврату не подлежат.</w:t>
      </w:r>
    </w:p>
    <w:p w:rsidR="000F1E64" w:rsidRDefault="000F1E64" w:rsidP="00F0007D">
      <w:pPr>
        <w:spacing w:after="0" w:line="240" w:lineRule="auto"/>
        <w:ind w:firstLine="709"/>
        <w:jc w:val="both"/>
        <w:rPr>
          <w:rFonts w:ascii="Times New Roman" w:hAnsi="Times New Roman" w:cs="Times New Roman"/>
          <w:sz w:val="24"/>
          <w:szCs w:val="24"/>
        </w:rPr>
      </w:pPr>
    </w:p>
    <w:p w:rsidR="000F1E64" w:rsidRDefault="000F1E64" w:rsidP="00861243">
      <w:pPr>
        <w:spacing w:after="0" w:line="240" w:lineRule="auto"/>
        <w:ind w:firstLine="709"/>
        <w:jc w:val="both"/>
        <w:rPr>
          <w:rFonts w:ascii="Times New Roman" w:hAnsi="Times New Roman" w:cs="Times New Roman"/>
          <w:sz w:val="24"/>
          <w:szCs w:val="24"/>
        </w:rPr>
      </w:pPr>
    </w:p>
    <w:p w:rsidR="00861243" w:rsidRPr="005771D7" w:rsidRDefault="00861243" w:rsidP="00861243">
      <w:pPr>
        <w:spacing w:after="0" w:line="240" w:lineRule="auto"/>
        <w:ind w:firstLine="709"/>
        <w:jc w:val="both"/>
        <w:rPr>
          <w:rFonts w:ascii="Times New Roman" w:hAnsi="Times New Roman" w:cs="Times New Roman"/>
          <w:b/>
          <w:sz w:val="24"/>
          <w:szCs w:val="24"/>
        </w:rPr>
      </w:pPr>
      <w:r w:rsidRPr="005771D7">
        <w:rPr>
          <w:rFonts w:ascii="Times New Roman" w:hAnsi="Times New Roman" w:cs="Times New Roman"/>
          <w:b/>
          <w:sz w:val="24"/>
          <w:szCs w:val="24"/>
        </w:rPr>
        <w:lastRenderedPageBreak/>
        <w:t>При подаче заявки на кредитные каникулы необходим следующий пакет документов:</w:t>
      </w:r>
    </w:p>
    <w:p w:rsidR="00861243" w:rsidRPr="00303926" w:rsidRDefault="0090008E" w:rsidP="0030392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861243" w:rsidRPr="00303926">
        <w:rPr>
          <w:rFonts w:ascii="Times New Roman" w:hAnsi="Times New Roman" w:cs="Times New Roman"/>
          <w:b/>
          <w:sz w:val="24"/>
          <w:szCs w:val="24"/>
        </w:rPr>
        <w:t>Военнослужащим:</w:t>
      </w:r>
    </w:p>
    <w:p w:rsidR="00861243" w:rsidRPr="00303926" w:rsidRDefault="00861243" w:rsidP="00303926">
      <w:pPr>
        <w:pStyle w:val="a3"/>
        <w:numPr>
          <w:ilvl w:val="0"/>
          <w:numId w:val="2"/>
        </w:numPr>
        <w:spacing w:after="0" w:line="240" w:lineRule="auto"/>
        <w:ind w:left="0" w:firstLine="709"/>
        <w:jc w:val="both"/>
        <w:rPr>
          <w:rFonts w:ascii="Times New Roman" w:hAnsi="Times New Roman" w:cs="Times New Roman"/>
          <w:sz w:val="24"/>
          <w:szCs w:val="24"/>
        </w:rPr>
      </w:pPr>
      <w:r w:rsidRPr="00303926">
        <w:rPr>
          <w:rFonts w:ascii="Times New Roman" w:hAnsi="Times New Roman" w:cs="Times New Roman"/>
          <w:sz w:val="24"/>
          <w:szCs w:val="24"/>
        </w:rPr>
        <w:t>Документ, удостоверяющий личность</w:t>
      </w:r>
    </w:p>
    <w:p w:rsidR="00861243" w:rsidRDefault="0067214F" w:rsidP="00303926">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303926" w:rsidRPr="00303926">
        <w:rPr>
          <w:rFonts w:ascii="Times New Roman" w:hAnsi="Times New Roman" w:cs="Times New Roman"/>
          <w:sz w:val="24"/>
          <w:szCs w:val="24"/>
        </w:rPr>
        <w:t>окументы</w:t>
      </w:r>
      <w:r>
        <w:rPr>
          <w:rFonts w:ascii="Times New Roman" w:hAnsi="Times New Roman" w:cs="Times New Roman"/>
          <w:sz w:val="24"/>
          <w:szCs w:val="24"/>
        </w:rPr>
        <w:t>, подтверждающие статус военнослужащего</w:t>
      </w:r>
      <w:r w:rsidR="00303926" w:rsidRPr="00303926">
        <w:rPr>
          <w:rFonts w:ascii="Times New Roman" w:hAnsi="Times New Roman" w:cs="Times New Roman"/>
          <w:sz w:val="24"/>
          <w:szCs w:val="24"/>
        </w:rPr>
        <w:t>:</w:t>
      </w:r>
    </w:p>
    <w:p w:rsidR="00303926" w:rsidRPr="00303926" w:rsidRDefault="00303926" w:rsidP="00303926">
      <w:pPr>
        <w:pStyle w:val="a3"/>
        <w:spacing w:after="0" w:line="240" w:lineRule="auto"/>
        <w:ind w:left="709"/>
        <w:jc w:val="both"/>
        <w:rPr>
          <w:rFonts w:ascii="Times New Roman" w:hAnsi="Times New Roman" w:cs="Times New Roman"/>
          <w:sz w:val="24"/>
          <w:szCs w:val="24"/>
        </w:rPr>
      </w:pPr>
    </w:p>
    <w:p w:rsidR="00303926" w:rsidRPr="00303926" w:rsidRDefault="00303926" w:rsidP="00303926">
      <w:pPr>
        <w:spacing w:after="0" w:line="240" w:lineRule="auto"/>
        <w:jc w:val="both"/>
        <w:rPr>
          <w:rFonts w:ascii="Times New Roman" w:hAnsi="Times New Roman" w:cs="Times New Roman"/>
          <w:sz w:val="24"/>
          <w:szCs w:val="24"/>
          <w:u w:val="single"/>
        </w:rPr>
      </w:pPr>
      <w:r w:rsidRPr="00303926">
        <w:rPr>
          <w:rFonts w:ascii="Times New Roman" w:hAnsi="Times New Roman" w:cs="Times New Roman"/>
          <w:sz w:val="24"/>
          <w:szCs w:val="24"/>
          <w:u w:val="single"/>
        </w:rPr>
        <w:t>Для лиц, которые проходят срочную военную службу по призыву:</w:t>
      </w:r>
    </w:p>
    <w:p w:rsidR="00303926" w:rsidRPr="00303926" w:rsidRDefault="00303926" w:rsidP="00303926">
      <w:pPr>
        <w:pStyle w:val="a3"/>
        <w:numPr>
          <w:ilvl w:val="0"/>
          <w:numId w:val="3"/>
        </w:numPr>
        <w:spacing w:after="0" w:line="240" w:lineRule="auto"/>
        <w:ind w:left="0" w:firstLine="709"/>
        <w:jc w:val="both"/>
        <w:rPr>
          <w:rFonts w:ascii="Times New Roman" w:hAnsi="Times New Roman" w:cs="Times New Roman"/>
          <w:sz w:val="24"/>
          <w:szCs w:val="24"/>
        </w:rPr>
      </w:pPr>
      <w:r w:rsidRPr="00303926">
        <w:rPr>
          <w:rFonts w:ascii="Times New Roman" w:hAnsi="Times New Roman" w:cs="Times New Roman"/>
          <w:sz w:val="24"/>
          <w:szCs w:val="24"/>
        </w:rPr>
        <w:t>Приказ о призыве;</w:t>
      </w:r>
    </w:p>
    <w:p w:rsidR="00303926" w:rsidRDefault="00303926" w:rsidP="00303926">
      <w:pPr>
        <w:pStyle w:val="a3"/>
        <w:numPr>
          <w:ilvl w:val="0"/>
          <w:numId w:val="3"/>
        </w:numPr>
        <w:spacing w:after="0" w:line="240" w:lineRule="auto"/>
        <w:ind w:left="0" w:firstLine="709"/>
        <w:jc w:val="both"/>
        <w:rPr>
          <w:rFonts w:ascii="Times New Roman" w:hAnsi="Times New Roman" w:cs="Times New Roman"/>
          <w:sz w:val="24"/>
          <w:szCs w:val="24"/>
        </w:rPr>
      </w:pPr>
      <w:r w:rsidRPr="00303926">
        <w:rPr>
          <w:rFonts w:ascii="Times New Roman" w:hAnsi="Times New Roman" w:cs="Times New Roman"/>
          <w:sz w:val="24"/>
          <w:szCs w:val="24"/>
        </w:rPr>
        <w:t>Удостоверение военнослужащего</w:t>
      </w:r>
      <w:r w:rsidR="0090008E">
        <w:rPr>
          <w:rFonts w:ascii="Times New Roman" w:hAnsi="Times New Roman" w:cs="Times New Roman"/>
          <w:sz w:val="24"/>
          <w:szCs w:val="24"/>
        </w:rPr>
        <w:t>.</w:t>
      </w:r>
    </w:p>
    <w:p w:rsidR="00303926" w:rsidRDefault="00303926" w:rsidP="00303926">
      <w:pPr>
        <w:spacing w:after="0" w:line="240" w:lineRule="auto"/>
        <w:jc w:val="both"/>
        <w:rPr>
          <w:rFonts w:ascii="Times New Roman" w:hAnsi="Times New Roman" w:cs="Times New Roman"/>
          <w:sz w:val="24"/>
          <w:szCs w:val="24"/>
        </w:rPr>
      </w:pPr>
    </w:p>
    <w:p w:rsidR="00303926" w:rsidRPr="0090008E" w:rsidRDefault="00303926" w:rsidP="0090008E">
      <w:pPr>
        <w:spacing w:after="0" w:line="240" w:lineRule="auto"/>
        <w:jc w:val="both"/>
        <w:rPr>
          <w:rFonts w:ascii="Times New Roman" w:hAnsi="Times New Roman" w:cs="Times New Roman"/>
          <w:sz w:val="24"/>
          <w:szCs w:val="24"/>
          <w:u w:val="single"/>
        </w:rPr>
      </w:pPr>
      <w:r w:rsidRPr="0090008E">
        <w:rPr>
          <w:rFonts w:ascii="Times New Roman" w:hAnsi="Times New Roman" w:cs="Times New Roman"/>
          <w:sz w:val="24"/>
          <w:szCs w:val="24"/>
          <w:u w:val="single"/>
        </w:rPr>
        <w:t>Для лиц, призванных на военную службу по мобилизации в Вооруженные Силы РФ (один из документов):</w:t>
      </w:r>
    </w:p>
    <w:p w:rsidR="00303926" w:rsidRPr="0090008E" w:rsidRDefault="00303926" w:rsidP="0090008E">
      <w:pPr>
        <w:pStyle w:val="a3"/>
        <w:numPr>
          <w:ilvl w:val="0"/>
          <w:numId w:val="3"/>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Справка о прохождении военной службы, выданная войсковой частью, военным комиссариатом или иным органом, выполняющим функции военного комиссариата;</w:t>
      </w:r>
    </w:p>
    <w:p w:rsidR="00303926" w:rsidRPr="0090008E" w:rsidRDefault="00303926" w:rsidP="0090008E">
      <w:pPr>
        <w:pStyle w:val="a3"/>
        <w:numPr>
          <w:ilvl w:val="0"/>
          <w:numId w:val="3"/>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Военный билет вместе с повесткой о прибытии в распределительный пункт / к месту прохождения службы / о направлении в войска</w:t>
      </w:r>
      <w:r w:rsidR="0090008E" w:rsidRPr="0090008E">
        <w:rPr>
          <w:rFonts w:ascii="Times New Roman" w:hAnsi="Times New Roman" w:cs="Times New Roman"/>
          <w:sz w:val="24"/>
          <w:szCs w:val="24"/>
        </w:rPr>
        <w:t>.</w:t>
      </w:r>
    </w:p>
    <w:p w:rsidR="00303926" w:rsidRPr="0090008E" w:rsidRDefault="00303926" w:rsidP="0090008E">
      <w:pPr>
        <w:spacing w:after="0" w:line="240" w:lineRule="auto"/>
        <w:ind w:firstLine="709"/>
        <w:jc w:val="both"/>
        <w:rPr>
          <w:rFonts w:ascii="Times New Roman" w:hAnsi="Times New Roman" w:cs="Times New Roman"/>
          <w:sz w:val="24"/>
          <w:szCs w:val="24"/>
        </w:rPr>
      </w:pPr>
    </w:p>
    <w:p w:rsidR="00303926" w:rsidRPr="0090008E" w:rsidRDefault="0090008E" w:rsidP="0090008E">
      <w:pPr>
        <w:spacing w:after="0" w:line="240" w:lineRule="auto"/>
        <w:jc w:val="both"/>
        <w:rPr>
          <w:rFonts w:ascii="Times New Roman" w:hAnsi="Times New Roman" w:cs="Times New Roman"/>
          <w:sz w:val="24"/>
          <w:szCs w:val="24"/>
          <w:u w:val="single"/>
        </w:rPr>
      </w:pPr>
      <w:r w:rsidRPr="0090008E">
        <w:rPr>
          <w:rFonts w:ascii="Times New Roman" w:hAnsi="Times New Roman" w:cs="Times New Roman"/>
          <w:sz w:val="24"/>
          <w:szCs w:val="24"/>
          <w:u w:val="single"/>
        </w:rPr>
        <w:t>Для лиц, проходящих военную службу в Вооруженных Силах РФ по контракту (один из документов):</w:t>
      </w:r>
    </w:p>
    <w:p w:rsidR="0090008E" w:rsidRPr="0090008E" w:rsidRDefault="0090008E" w:rsidP="0090008E">
      <w:pPr>
        <w:pStyle w:val="a3"/>
        <w:numPr>
          <w:ilvl w:val="0"/>
          <w:numId w:val="3"/>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Справка войсковой части о прохождении военной службы;</w:t>
      </w:r>
    </w:p>
    <w:p w:rsidR="0090008E" w:rsidRPr="0090008E" w:rsidRDefault="0090008E" w:rsidP="0090008E">
      <w:pPr>
        <w:pStyle w:val="a3"/>
        <w:numPr>
          <w:ilvl w:val="0"/>
          <w:numId w:val="3"/>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Контракт о прохождении военной службы в ВС РФ.</w:t>
      </w:r>
    </w:p>
    <w:p w:rsidR="0090008E" w:rsidRPr="0090008E" w:rsidRDefault="0090008E" w:rsidP="0090008E">
      <w:pPr>
        <w:spacing w:after="0" w:line="240" w:lineRule="auto"/>
        <w:ind w:firstLine="709"/>
        <w:jc w:val="both"/>
        <w:rPr>
          <w:rFonts w:ascii="Times New Roman" w:hAnsi="Times New Roman" w:cs="Times New Roman"/>
          <w:sz w:val="24"/>
          <w:szCs w:val="24"/>
        </w:rPr>
      </w:pPr>
    </w:p>
    <w:p w:rsidR="0090008E" w:rsidRPr="0090008E" w:rsidRDefault="0090008E" w:rsidP="0090008E">
      <w:pPr>
        <w:spacing w:after="0" w:line="240" w:lineRule="auto"/>
        <w:jc w:val="both"/>
        <w:rPr>
          <w:rFonts w:ascii="Times New Roman" w:hAnsi="Times New Roman" w:cs="Times New Roman"/>
          <w:sz w:val="24"/>
          <w:szCs w:val="24"/>
          <w:u w:val="single"/>
        </w:rPr>
      </w:pPr>
      <w:r w:rsidRPr="0090008E">
        <w:rPr>
          <w:rFonts w:ascii="Times New Roman" w:hAnsi="Times New Roman" w:cs="Times New Roman"/>
          <w:sz w:val="24"/>
          <w:szCs w:val="24"/>
          <w:u w:val="single"/>
        </w:rPr>
        <w:t>Для лиц, находящихся на службе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органе обеспечения мобилизационной подготовки органов государственной власти РФ, пограничных органах на территории РФ (один из документов):</w:t>
      </w:r>
    </w:p>
    <w:p w:rsidR="0090008E" w:rsidRPr="0090008E" w:rsidRDefault="0090008E" w:rsidP="0090008E">
      <w:pPr>
        <w:pStyle w:val="a3"/>
        <w:numPr>
          <w:ilvl w:val="0"/>
          <w:numId w:val="4"/>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Справка войсковой части о прохождении военной службы;</w:t>
      </w:r>
    </w:p>
    <w:p w:rsidR="0090008E" w:rsidRPr="0090008E" w:rsidRDefault="0090008E" w:rsidP="0090008E">
      <w:pPr>
        <w:pStyle w:val="a3"/>
        <w:numPr>
          <w:ilvl w:val="0"/>
          <w:numId w:val="4"/>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Документ, подтверждающий службу в вышеуказанных органах и выполнение специальных задач.</w:t>
      </w:r>
    </w:p>
    <w:p w:rsidR="0090008E" w:rsidRPr="0090008E" w:rsidRDefault="0090008E" w:rsidP="0090008E">
      <w:pPr>
        <w:spacing w:after="0" w:line="240" w:lineRule="auto"/>
        <w:ind w:firstLine="709"/>
        <w:jc w:val="both"/>
        <w:rPr>
          <w:rFonts w:ascii="Times New Roman" w:hAnsi="Times New Roman" w:cs="Times New Roman"/>
          <w:sz w:val="24"/>
          <w:szCs w:val="24"/>
        </w:rPr>
      </w:pPr>
    </w:p>
    <w:p w:rsidR="0090008E" w:rsidRPr="0090008E" w:rsidRDefault="0090008E" w:rsidP="0090008E">
      <w:pPr>
        <w:spacing w:after="0" w:line="240" w:lineRule="auto"/>
        <w:jc w:val="both"/>
        <w:rPr>
          <w:rFonts w:ascii="Times New Roman" w:hAnsi="Times New Roman" w:cs="Times New Roman"/>
          <w:sz w:val="24"/>
          <w:szCs w:val="24"/>
          <w:u w:val="single"/>
        </w:rPr>
      </w:pPr>
      <w:r w:rsidRPr="0090008E">
        <w:rPr>
          <w:rFonts w:ascii="Times New Roman" w:hAnsi="Times New Roman" w:cs="Times New Roman"/>
          <w:sz w:val="24"/>
          <w:szCs w:val="24"/>
          <w:u w:val="single"/>
        </w:rPr>
        <w:t>Для лиц, заключивших контракт о добровольном содействии в выполнении задач, возложенных на Вооруженные Силы РФ (один из документов):</w:t>
      </w:r>
    </w:p>
    <w:p w:rsidR="0090008E" w:rsidRPr="0090008E" w:rsidRDefault="0090008E" w:rsidP="0090008E">
      <w:pPr>
        <w:pStyle w:val="a3"/>
        <w:numPr>
          <w:ilvl w:val="0"/>
          <w:numId w:val="5"/>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Справка войсковой части о прохождении военной службы;</w:t>
      </w:r>
    </w:p>
    <w:p w:rsidR="0090008E" w:rsidRPr="0090008E" w:rsidRDefault="0090008E" w:rsidP="0090008E">
      <w:pPr>
        <w:pStyle w:val="a3"/>
        <w:numPr>
          <w:ilvl w:val="0"/>
          <w:numId w:val="5"/>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Контракт о добровольном содействии в выполнении задач, возложенных на ВС РФ.</w:t>
      </w:r>
    </w:p>
    <w:p w:rsidR="0090008E" w:rsidRPr="0090008E" w:rsidRDefault="0090008E" w:rsidP="0090008E">
      <w:pPr>
        <w:spacing w:after="0" w:line="240" w:lineRule="auto"/>
        <w:ind w:firstLine="709"/>
        <w:jc w:val="both"/>
        <w:rPr>
          <w:rFonts w:ascii="Times New Roman" w:hAnsi="Times New Roman" w:cs="Times New Roman"/>
          <w:sz w:val="24"/>
          <w:szCs w:val="24"/>
        </w:rPr>
      </w:pPr>
    </w:p>
    <w:p w:rsidR="0090008E" w:rsidRDefault="0090008E" w:rsidP="0090008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w:t>
      </w:r>
      <w:r w:rsidRPr="0090008E">
        <w:rPr>
          <w:rFonts w:ascii="Times New Roman" w:hAnsi="Times New Roman" w:cs="Times New Roman"/>
          <w:b/>
          <w:sz w:val="24"/>
          <w:szCs w:val="24"/>
        </w:rPr>
        <w:t xml:space="preserve"> Членам семей военнослужащих по их кредитным обязательствам</w:t>
      </w:r>
      <w:r w:rsidRPr="0090008E">
        <w:rPr>
          <w:rFonts w:ascii="Times New Roman" w:hAnsi="Times New Roman" w:cs="Times New Roman"/>
          <w:sz w:val="24"/>
          <w:szCs w:val="24"/>
        </w:rPr>
        <w:t xml:space="preserve"> (</w:t>
      </w:r>
      <w:r>
        <w:rPr>
          <w:rFonts w:ascii="Times New Roman" w:hAnsi="Times New Roman" w:cs="Times New Roman"/>
          <w:sz w:val="24"/>
          <w:szCs w:val="24"/>
        </w:rPr>
        <w:t>з</w:t>
      </w:r>
      <w:r w:rsidRPr="0090008E">
        <w:rPr>
          <w:rFonts w:ascii="Times New Roman" w:hAnsi="Times New Roman" w:cs="Times New Roman"/>
          <w:sz w:val="24"/>
          <w:szCs w:val="24"/>
        </w:rPr>
        <w:t>а исключением военнослужащих, проходящих срочную военную службу по призыву):</w:t>
      </w:r>
    </w:p>
    <w:p w:rsidR="0090008E" w:rsidRDefault="0090008E" w:rsidP="0090008E">
      <w:pPr>
        <w:pStyle w:val="a3"/>
        <w:numPr>
          <w:ilvl w:val="0"/>
          <w:numId w:val="6"/>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Документ, удостоверяющий личность</w:t>
      </w:r>
      <w:r>
        <w:rPr>
          <w:rFonts w:ascii="Times New Roman" w:hAnsi="Times New Roman" w:cs="Times New Roman"/>
          <w:sz w:val="24"/>
          <w:szCs w:val="24"/>
        </w:rPr>
        <w:t>;</w:t>
      </w:r>
    </w:p>
    <w:p w:rsidR="0090008E" w:rsidRDefault="0090008E" w:rsidP="0090008E">
      <w:pPr>
        <w:pStyle w:val="a3"/>
        <w:numPr>
          <w:ilvl w:val="0"/>
          <w:numId w:val="6"/>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Документ, подтверждающий, что вы являетесь членом семьи военнослужащего:</w:t>
      </w:r>
    </w:p>
    <w:p w:rsidR="0090008E" w:rsidRDefault="0090008E" w:rsidP="0090008E">
      <w:pPr>
        <w:pStyle w:val="a3"/>
        <w:numPr>
          <w:ilvl w:val="0"/>
          <w:numId w:val="7"/>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для супруги (а) – свидетельство о заключении брака;</w:t>
      </w:r>
    </w:p>
    <w:p w:rsidR="0090008E" w:rsidRDefault="0090008E" w:rsidP="0090008E">
      <w:pPr>
        <w:pStyle w:val="a3"/>
        <w:numPr>
          <w:ilvl w:val="0"/>
          <w:numId w:val="7"/>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для несовершеннолетних детей – свидетельство о рождении или свидетельство об усыновлении (удочерении);</w:t>
      </w:r>
    </w:p>
    <w:p w:rsidR="0090008E" w:rsidRDefault="0090008E" w:rsidP="0090008E">
      <w:pPr>
        <w:pStyle w:val="a3"/>
        <w:numPr>
          <w:ilvl w:val="0"/>
          <w:numId w:val="7"/>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p>
    <w:p w:rsidR="0090008E" w:rsidRDefault="0090008E" w:rsidP="0090008E">
      <w:pPr>
        <w:pStyle w:val="a3"/>
        <w:numPr>
          <w:ilvl w:val="0"/>
          <w:numId w:val="7"/>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для детей старше 18 лет, ставших инвалидами до достижения ими возраста 18 лет, - свидетельство о рождении или свидетельство об усыновлении (удочерении) и справка, подтверждающая факт установления инвалидности;</w:t>
      </w:r>
    </w:p>
    <w:p w:rsidR="0090008E" w:rsidRDefault="0090008E" w:rsidP="0090008E">
      <w:pPr>
        <w:pStyle w:val="a3"/>
        <w:numPr>
          <w:ilvl w:val="0"/>
          <w:numId w:val="7"/>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lastRenderedPageBreak/>
        <w:t>для иждивенцев – акт органа опеки и попечительства о назначении военнослужащего опекунов или попечителей, решение суда об установлении факта нахождения лица на иждивении военнослужащего.</w:t>
      </w:r>
    </w:p>
    <w:p w:rsidR="0090008E" w:rsidRPr="0090008E" w:rsidRDefault="0090008E" w:rsidP="0090008E">
      <w:pPr>
        <w:pStyle w:val="a3"/>
        <w:numPr>
          <w:ilvl w:val="0"/>
          <w:numId w:val="6"/>
        </w:numPr>
        <w:spacing w:after="0" w:line="240" w:lineRule="auto"/>
        <w:ind w:left="0" w:firstLine="709"/>
        <w:jc w:val="both"/>
        <w:rPr>
          <w:rFonts w:ascii="Times New Roman" w:hAnsi="Times New Roman" w:cs="Times New Roman"/>
          <w:sz w:val="24"/>
          <w:szCs w:val="24"/>
        </w:rPr>
      </w:pPr>
      <w:r w:rsidRPr="0090008E">
        <w:rPr>
          <w:rFonts w:ascii="Times New Roman" w:hAnsi="Times New Roman" w:cs="Times New Roman"/>
          <w:sz w:val="24"/>
          <w:szCs w:val="24"/>
        </w:rPr>
        <w:t>Документы, подтверждающие статус военнослужащего (</w:t>
      </w:r>
      <w:r w:rsidR="0067214F">
        <w:rPr>
          <w:rFonts w:ascii="Times New Roman" w:hAnsi="Times New Roman" w:cs="Times New Roman"/>
          <w:sz w:val="24"/>
          <w:szCs w:val="24"/>
        </w:rPr>
        <w:t>указа</w:t>
      </w:r>
      <w:r w:rsidRPr="0090008E">
        <w:rPr>
          <w:rFonts w:ascii="Times New Roman" w:hAnsi="Times New Roman" w:cs="Times New Roman"/>
          <w:sz w:val="24"/>
          <w:szCs w:val="24"/>
        </w:rPr>
        <w:t>ны выше</w:t>
      </w:r>
      <w:r>
        <w:rPr>
          <w:rFonts w:ascii="Times New Roman" w:hAnsi="Times New Roman" w:cs="Times New Roman"/>
          <w:sz w:val="24"/>
          <w:szCs w:val="24"/>
        </w:rPr>
        <w:t>).</w:t>
      </w:r>
    </w:p>
    <w:p w:rsidR="0090008E" w:rsidRPr="0090008E" w:rsidRDefault="0090008E" w:rsidP="0090008E">
      <w:pPr>
        <w:spacing w:after="0" w:line="240" w:lineRule="auto"/>
        <w:ind w:firstLine="709"/>
        <w:jc w:val="both"/>
        <w:rPr>
          <w:rFonts w:ascii="Times New Roman" w:hAnsi="Times New Roman" w:cs="Times New Roman"/>
          <w:sz w:val="24"/>
          <w:szCs w:val="24"/>
        </w:rPr>
      </w:pPr>
    </w:p>
    <w:p w:rsidR="0090008E" w:rsidRDefault="006A0F16" w:rsidP="0090008E">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b/>
          <w:sz w:val="24"/>
          <w:szCs w:val="24"/>
        </w:rPr>
        <w:t>Заявку на кредитные каникулы по кредитному договору военнослужащего также могут подать его родственник или третье лицо при наличии доверенности</w:t>
      </w:r>
      <w:r w:rsidRPr="006A0F16">
        <w:rPr>
          <w:rFonts w:ascii="Times New Roman" w:hAnsi="Times New Roman" w:cs="Times New Roman"/>
          <w:sz w:val="24"/>
          <w:szCs w:val="24"/>
        </w:rPr>
        <w:t>, в том числе оформленной в простой письменной форме</w:t>
      </w:r>
      <w:r>
        <w:rPr>
          <w:rFonts w:ascii="Times New Roman" w:hAnsi="Times New Roman" w:cs="Times New Roman"/>
          <w:sz w:val="24"/>
          <w:szCs w:val="24"/>
        </w:rPr>
        <w:t>.</w:t>
      </w:r>
    </w:p>
    <w:p w:rsidR="006A0F16" w:rsidRDefault="006A0F16" w:rsidP="0090008E">
      <w:pPr>
        <w:spacing w:after="0" w:line="240" w:lineRule="auto"/>
        <w:ind w:firstLine="709"/>
        <w:jc w:val="both"/>
        <w:rPr>
          <w:rFonts w:ascii="Times New Roman" w:hAnsi="Times New Roman" w:cs="Times New Roman"/>
          <w:sz w:val="24"/>
          <w:szCs w:val="24"/>
        </w:rPr>
      </w:pPr>
    </w:p>
    <w:p w:rsidR="006A0F16" w:rsidRDefault="006A0F16" w:rsidP="0090008E">
      <w:pPr>
        <w:spacing w:after="0" w:line="240" w:lineRule="auto"/>
        <w:ind w:firstLine="709"/>
        <w:jc w:val="both"/>
        <w:rPr>
          <w:rFonts w:ascii="Times New Roman" w:hAnsi="Times New Roman" w:cs="Times New Roman"/>
          <w:b/>
          <w:sz w:val="24"/>
          <w:szCs w:val="24"/>
        </w:rPr>
      </w:pPr>
      <w:r w:rsidRPr="006A0F16">
        <w:rPr>
          <w:rFonts w:ascii="Times New Roman" w:hAnsi="Times New Roman" w:cs="Times New Roman"/>
          <w:b/>
          <w:sz w:val="24"/>
          <w:szCs w:val="24"/>
        </w:rPr>
        <w:t>Требования, предъявляемые к оформлению доверенности.</w:t>
      </w:r>
    </w:p>
    <w:p w:rsidR="00883F42" w:rsidRPr="00883F42" w:rsidRDefault="00883F42" w:rsidP="00883F42">
      <w:pPr>
        <w:spacing w:after="0" w:line="240" w:lineRule="auto"/>
        <w:ind w:firstLine="709"/>
        <w:jc w:val="both"/>
        <w:rPr>
          <w:rFonts w:ascii="Times New Roman" w:hAnsi="Times New Roman" w:cs="Times New Roman"/>
          <w:sz w:val="24"/>
          <w:szCs w:val="24"/>
        </w:rPr>
      </w:pPr>
      <w:r w:rsidRPr="00883F42">
        <w:rPr>
          <w:rFonts w:ascii="Times New Roman" w:hAnsi="Times New Roman" w:cs="Times New Roman"/>
          <w:sz w:val="24"/>
          <w:szCs w:val="24"/>
        </w:rPr>
        <w:t>Для проведения третьими лицами операций по банковским картам военнослужащего необходимо иметь доверенность, удостоверенную нотариусом, или командиром (начальником) воинской части, соединения, учреждения и военно-учебного заведения, или начальником госпиталя, санатория или другого военно-лечебного учреждения, его заместителем по медицинской части, а при их отсутствии</w:t>
      </w:r>
      <w:r w:rsidR="0067214F">
        <w:rPr>
          <w:rFonts w:ascii="Times New Roman" w:hAnsi="Times New Roman" w:cs="Times New Roman"/>
          <w:sz w:val="24"/>
          <w:szCs w:val="24"/>
        </w:rPr>
        <w:t>,</w:t>
      </w:r>
      <w:r w:rsidRPr="00883F42">
        <w:rPr>
          <w:rFonts w:ascii="Times New Roman" w:hAnsi="Times New Roman" w:cs="Times New Roman"/>
          <w:sz w:val="24"/>
          <w:szCs w:val="24"/>
        </w:rPr>
        <w:t xml:space="preserve"> старшим или дежурным врачом (для военнослужащих, находящихся на излечении).</w:t>
      </w:r>
    </w:p>
    <w:p w:rsidR="00883F42" w:rsidRPr="00883F42" w:rsidRDefault="00883F42" w:rsidP="00883F42">
      <w:pPr>
        <w:spacing w:after="0" w:line="240" w:lineRule="auto"/>
        <w:ind w:firstLine="709"/>
        <w:jc w:val="both"/>
        <w:rPr>
          <w:rFonts w:ascii="Times New Roman" w:hAnsi="Times New Roman" w:cs="Times New Roman"/>
          <w:sz w:val="24"/>
          <w:szCs w:val="24"/>
        </w:rPr>
      </w:pPr>
      <w:r w:rsidRPr="00883F42">
        <w:rPr>
          <w:rFonts w:ascii="Times New Roman" w:hAnsi="Times New Roman" w:cs="Times New Roman"/>
          <w:sz w:val="24"/>
          <w:szCs w:val="24"/>
        </w:rPr>
        <w:t>Для подачи заявки на кредитные каникулы доверенность может быть оформлена в простой письменной форме.</w:t>
      </w:r>
    </w:p>
    <w:p w:rsidR="006A0F16" w:rsidRPr="00883F42" w:rsidRDefault="006A0F16" w:rsidP="006A0F16">
      <w:pPr>
        <w:spacing w:after="0" w:line="240" w:lineRule="auto"/>
        <w:ind w:firstLine="709"/>
        <w:jc w:val="both"/>
        <w:rPr>
          <w:rFonts w:ascii="Times New Roman" w:hAnsi="Times New Roman" w:cs="Times New Roman"/>
          <w:b/>
          <w:sz w:val="24"/>
          <w:szCs w:val="24"/>
        </w:rPr>
      </w:pPr>
      <w:r w:rsidRPr="00883F42">
        <w:rPr>
          <w:rFonts w:ascii="Times New Roman" w:hAnsi="Times New Roman" w:cs="Times New Roman"/>
          <w:b/>
          <w:sz w:val="24"/>
          <w:szCs w:val="24"/>
        </w:rPr>
        <w:t>Доверенность должна обязательно содержать следующую информацию:</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1. Слово «Доверенность»;</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2. Дата выдачи доверенности (указать прописью);</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3. Место выдачи доверенности (город/ страна); в случае удостоверения доверенности вне помещения нотариальной конторы, должен быть указан адрес удостоверения;</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4. Личные данные доверителя: полные ФИО (отчество при наличии), реквизиты документа, удостоверяющего личность (серия и номер Паспорта РФ, дата выдачи, наименование органа, выдавшего паспорт, код подразделения, если имеется), дата и место рождения, адрес места жительства (регистрации) или места пребывания;</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5. Личные данные доверенного лица: полные ФИО (отчество при наличии), реквизиты документа, удостоверяющего личность (серия и номер документа, дата выдачи документа, наименование органа, выдавшего документ, код подразделения, если имеется), дата и место рождения, гражданство, адрес места жительства (регистрации) или места пребывания;</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6. Срок действия доверенности. Если в доверенности не указан срок ее действия, то она будет действительна в течение 1 года;</w:t>
      </w:r>
    </w:p>
    <w:p w:rsidR="006A0F16" w:rsidRP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7. Подпись доверителя, владельца счета/вклада;</w:t>
      </w:r>
    </w:p>
    <w:p w:rsidR="006A0F16" w:rsidRDefault="006A0F16" w:rsidP="006A0F16">
      <w:pPr>
        <w:spacing w:after="0" w:line="240" w:lineRule="auto"/>
        <w:ind w:firstLine="709"/>
        <w:jc w:val="both"/>
        <w:rPr>
          <w:rFonts w:ascii="Times New Roman" w:hAnsi="Times New Roman" w:cs="Times New Roman"/>
          <w:sz w:val="24"/>
          <w:szCs w:val="24"/>
        </w:rPr>
      </w:pPr>
      <w:r w:rsidRPr="006A0F16">
        <w:rPr>
          <w:rFonts w:ascii="Times New Roman" w:hAnsi="Times New Roman" w:cs="Times New Roman"/>
          <w:sz w:val="24"/>
          <w:szCs w:val="24"/>
        </w:rPr>
        <w:t>8. Должность, подпись нотариуса или иного лица, удостоверившего доверенность, и оттиск печати (при наличии).</w:t>
      </w:r>
    </w:p>
    <w:p w:rsidR="006A0F16" w:rsidRDefault="006A0F16" w:rsidP="006A0F16">
      <w:pPr>
        <w:spacing w:after="0" w:line="240" w:lineRule="auto"/>
        <w:ind w:firstLine="709"/>
        <w:jc w:val="both"/>
        <w:rPr>
          <w:rFonts w:ascii="Times New Roman" w:hAnsi="Times New Roman" w:cs="Times New Roman"/>
          <w:sz w:val="24"/>
          <w:szCs w:val="24"/>
        </w:rPr>
      </w:pPr>
    </w:p>
    <w:p w:rsidR="00883F42" w:rsidRDefault="00883F42" w:rsidP="006A0F16">
      <w:pPr>
        <w:spacing w:after="0" w:line="240" w:lineRule="auto"/>
        <w:ind w:firstLine="709"/>
        <w:jc w:val="both"/>
        <w:rPr>
          <w:rFonts w:ascii="Times New Roman" w:hAnsi="Times New Roman" w:cs="Times New Roman"/>
          <w:sz w:val="24"/>
          <w:szCs w:val="24"/>
        </w:rPr>
      </w:pPr>
    </w:p>
    <w:p w:rsidR="000C6565" w:rsidRPr="000C6565" w:rsidRDefault="000C6565" w:rsidP="00F15621">
      <w:pPr>
        <w:spacing w:line="240" w:lineRule="auto"/>
        <w:ind w:firstLine="709"/>
        <w:jc w:val="both"/>
        <w:rPr>
          <w:rFonts w:ascii="Times New Roman" w:hAnsi="Times New Roman" w:cs="Times New Roman"/>
          <w:b/>
          <w:sz w:val="24"/>
          <w:szCs w:val="24"/>
        </w:rPr>
      </w:pPr>
      <w:r w:rsidRPr="000C6565">
        <w:rPr>
          <w:rFonts w:ascii="Times New Roman" w:hAnsi="Times New Roman" w:cs="Times New Roman"/>
          <w:b/>
          <w:sz w:val="24"/>
          <w:szCs w:val="24"/>
        </w:rPr>
        <w:t>Приостановление исполнения исполнительного документа.</w:t>
      </w:r>
    </w:p>
    <w:p w:rsidR="000C6565" w:rsidRDefault="000C6565" w:rsidP="000C6565">
      <w:pPr>
        <w:spacing w:after="0" w:line="240" w:lineRule="auto"/>
        <w:ind w:firstLine="709"/>
        <w:jc w:val="both"/>
        <w:rPr>
          <w:rFonts w:ascii="Times New Roman" w:hAnsi="Times New Roman" w:cs="Times New Roman"/>
          <w:sz w:val="24"/>
          <w:szCs w:val="24"/>
        </w:rPr>
      </w:pPr>
      <w:r w:rsidRPr="000C6565">
        <w:rPr>
          <w:rFonts w:ascii="Times New Roman" w:hAnsi="Times New Roman" w:cs="Times New Roman"/>
          <w:sz w:val="24"/>
          <w:szCs w:val="24"/>
        </w:rPr>
        <w:t xml:space="preserve">Если в отношении военнослужащего имеется действующее </w:t>
      </w:r>
      <w:r w:rsidRPr="00883F42">
        <w:rPr>
          <w:rFonts w:ascii="Times New Roman" w:hAnsi="Times New Roman" w:cs="Times New Roman"/>
          <w:b/>
          <w:sz w:val="24"/>
          <w:szCs w:val="24"/>
        </w:rPr>
        <w:t>взыскание или арест</w:t>
      </w:r>
      <w:r w:rsidRPr="000C6565">
        <w:rPr>
          <w:rFonts w:ascii="Times New Roman" w:hAnsi="Times New Roman" w:cs="Times New Roman"/>
          <w:sz w:val="24"/>
          <w:szCs w:val="24"/>
        </w:rPr>
        <w:t xml:space="preserve"> со счетов по исполнительным документам (судебные акты, постановления судебных приставов), то </w:t>
      </w:r>
      <w:r w:rsidR="00883F42">
        <w:rPr>
          <w:rFonts w:ascii="Times New Roman" w:hAnsi="Times New Roman" w:cs="Times New Roman"/>
          <w:sz w:val="24"/>
          <w:szCs w:val="24"/>
        </w:rPr>
        <w:t xml:space="preserve">при оформлении </w:t>
      </w:r>
      <w:r w:rsidRPr="000C6565">
        <w:rPr>
          <w:rFonts w:ascii="Times New Roman" w:hAnsi="Times New Roman" w:cs="Times New Roman"/>
          <w:sz w:val="24"/>
          <w:szCs w:val="24"/>
        </w:rPr>
        <w:t>нов</w:t>
      </w:r>
      <w:r w:rsidR="00883F42">
        <w:rPr>
          <w:rFonts w:ascii="Times New Roman" w:hAnsi="Times New Roman" w:cs="Times New Roman"/>
          <w:sz w:val="24"/>
          <w:szCs w:val="24"/>
        </w:rPr>
        <w:t>ого</w:t>
      </w:r>
      <w:r w:rsidRPr="000C6565">
        <w:rPr>
          <w:rFonts w:ascii="Times New Roman" w:hAnsi="Times New Roman" w:cs="Times New Roman"/>
          <w:sz w:val="24"/>
          <w:szCs w:val="24"/>
        </w:rPr>
        <w:t xml:space="preserve"> счет</w:t>
      </w:r>
      <w:r w:rsidR="00883F42">
        <w:rPr>
          <w:rFonts w:ascii="Times New Roman" w:hAnsi="Times New Roman" w:cs="Times New Roman"/>
          <w:sz w:val="24"/>
          <w:szCs w:val="24"/>
        </w:rPr>
        <w:t>а</w:t>
      </w:r>
      <w:r w:rsidRPr="000C6565">
        <w:rPr>
          <w:rFonts w:ascii="Times New Roman" w:hAnsi="Times New Roman" w:cs="Times New Roman"/>
          <w:sz w:val="24"/>
          <w:szCs w:val="24"/>
        </w:rPr>
        <w:t xml:space="preserve"> (карт</w:t>
      </w:r>
      <w:r w:rsidR="00883F42">
        <w:rPr>
          <w:rFonts w:ascii="Times New Roman" w:hAnsi="Times New Roman" w:cs="Times New Roman"/>
          <w:sz w:val="24"/>
          <w:szCs w:val="24"/>
        </w:rPr>
        <w:t>ы</w:t>
      </w:r>
      <w:r w:rsidRPr="000C6565">
        <w:rPr>
          <w:rFonts w:ascii="Times New Roman" w:hAnsi="Times New Roman" w:cs="Times New Roman"/>
          <w:sz w:val="24"/>
          <w:szCs w:val="24"/>
        </w:rPr>
        <w:t xml:space="preserve">) </w:t>
      </w:r>
      <w:r w:rsidR="00883F42">
        <w:rPr>
          <w:rFonts w:ascii="Times New Roman" w:hAnsi="Times New Roman" w:cs="Times New Roman"/>
          <w:sz w:val="24"/>
          <w:szCs w:val="24"/>
        </w:rPr>
        <w:t>он буде</w:t>
      </w:r>
      <w:r w:rsidRPr="000C6565">
        <w:rPr>
          <w:rFonts w:ascii="Times New Roman" w:hAnsi="Times New Roman" w:cs="Times New Roman"/>
          <w:sz w:val="24"/>
          <w:szCs w:val="24"/>
        </w:rPr>
        <w:t>т автоматически добавлен во взыскание или арест по исполнительным документам.</w:t>
      </w:r>
    </w:p>
    <w:p w:rsidR="00883F42" w:rsidRPr="000C6565" w:rsidRDefault="00883F42" w:rsidP="000C6565">
      <w:pPr>
        <w:spacing w:after="0" w:line="240" w:lineRule="auto"/>
        <w:ind w:firstLine="709"/>
        <w:jc w:val="both"/>
        <w:rPr>
          <w:rFonts w:ascii="Times New Roman" w:hAnsi="Times New Roman" w:cs="Times New Roman"/>
          <w:sz w:val="24"/>
          <w:szCs w:val="24"/>
        </w:rPr>
      </w:pPr>
    </w:p>
    <w:p w:rsidR="000C6565" w:rsidRPr="00883F42" w:rsidRDefault="000C6565" w:rsidP="000C6565">
      <w:pPr>
        <w:spacing w:after="0" w:line="240" w:lineRule="auto"/>
        <w:ind w:firstLine="709"/>
        <w:jc w:val="both"/>
        <w:rPr>
          <w:rFonts w:ascii="Times New Roman" w:hAnsi="Times New Roman" w:cs="Times New Roman"/>
          <w:b/>
          <w:sz w:val="24"/>
          <w:szCs w:val="24"/>
        </w:rPr>
      </w:pPr>
      <w:r w:rsidRPr="00883F42">
        <w:rPr>
          <w:rFonts w:ascii="Times New Roman" w:hAnsi="Times New Roman" w:cs="Times New Roman"/>
          <w:b/>
          <w:sz w:val="24"/>
          <w:szCs w:val="24"/>
        </w:rPr>
        <w:t>Взыскание или арест по постановлению судебного пристава</w:t>
      </w:r>
      <w:r w:rsidR="00883F42" w:rsidRPr="00883F42">
        <w:rPr>
          <w:rFonts w:ascii="Times New Roman" w:hAnsi="Times New Roman" w:cs="Times New Roman"/>
          <w:b/>
          <w:sz w:val="24"/>
          <w:szCs w:val="24"/>
        </w:rPr>
        <w:t>.</w:t>
      </w:r>
    </w:p>
    <w:p w:rsidR="000C6565" w:rsidRPr="000C6565" w:rsidRDefault="000C6565" w:rsidP="000C6565">
      <w:pPr>
        <w:spacing w:after="0" w:line="240" w:lineRule="auto"/>
        <w:ind w:firstLine="709"/>
        <w:jc w:val="both"/>
        <w:rPr>
          <w:rFonts w:ascii="Times New Roman" w:hAnsi="Times New Roman" w:cs="Times New Roman"/>
          <w:sz w:val="24"/>
          <w:szCs w:val="24"/>
        </w:rPr>
      </w:pPr>
      <w:r w:rsidRPr="000C6565">
        <w:rPr>
          <w:rFonts w:ascii="Times New Roman" w:hAnsi="Times New Roman" w:cs="Times New Roman"/>
          <w:sz w:val="24"/>
          <w:szCs w:val="24"/>
        </w:rPr>
        <w:t xml:space="preserve">В случае, если в отношении вас было возбуждено исполнительное производство, то оно может быть приостановлено на срок службы. Для этого обратитесь к судебному приставу-исполнителю, находящемуся на призывном участке или по месту ведения вашего исполнительного производства, также можно подать заявление через портал </w:t>
      </w:r>
      <w:proofErr w:type="spellStart"/>
      <w:r w:rsidRPr="000C6565">
        <w:rPr>
          <w:rFonts w:ascii="Times New Roman" w:hAnsi="Times New Roman" w:cs="Times New Roman"/>
          <w:sz w:val="24"/>
          <w:szCs w:val="24"/>
        </w:rPr>
        <w:t>Госуслуг</w:t>
      </w:r>
      <w:proofErr w:type="spellEnd"/>
      <w:r w:rsidRPr="000C6565">
        <w:rPr>
          <w:rFonts w:ascii="Times New Roman" w:hAnsi="Times New Roman" w:cs="Times New Roman"/>
          <w:sz w:val="24"/>
          <w:szCs w:val="24"/>
        </w:rPr>
        <w:t xml:space="preserve"> (https://www.gosuslugi.ru/600367/1/form), при подаче укажите что вы являетесь стороной исполнительного производства – «Должник», далее выберите соответствующие разделы: </w:t>
      </w:r>
      <w:r w:rsidRPr="000C6565">
        <w:rPr>
          <w:rFonts w:ascii="Times New Roman" w:hAnsi="Times New Roman" w:cs="Times New Roman"/>
          <w:sz w:val="24"/>
          <w:szCs w:val="24"/>
        </w:rPr>
        <w:lastRenderedPageBreak/>
        <w:t>Иное → Приостановить ИП → Участие в боевых действиях, после этого заполните все поля и отправьте заявление (кнопка «Отправить заявление»).</w:t>
      </w:r>
    </w:p>
    <w:p w:rsidR="000C6565" w:rsidRPr="000C6565" w:rsidRDefault="000C6565" w:rsidP="000C6565">
      <w:pPr>
        <w:spacing w:after="0" w:line="240" w:lineRule="auto"/>
        <w:ind w:firstLine="709"/>
        <w:jc w:val="both"/>
        <w:rPr>
          <w:rFonts w:ascii="Times New Roman" w:hAnsi="Times New Roman" w:cs="Times New Roman"/>
          <w:sz w:val="24"/>
          <w:szCs w:val="24"/>
        </w:rPr>
      </w:pPr>
      <w:r w:rsidRPr="000C6565">
        <w:rPr>
          <w:rFonts w:ascii="Times New Roman" w:hAnsi="Times New Roman" w:cs="Times New Roman"/>
          <w:sz w:val="24"/>
          <w:szCs w:val="24"/>
        </w:rPr>
        <w:t>Также заявление о приостановлении исполнительного производства в отношении военнослужащего могут написать близкие родственники непосредственно в отделах судебных приставов, где ведется исполнительное производство.</w:t>
      </w:r>
    </w:p>
    <w:p w:rsidR="000C6565" w:rsidRPr="000C6565" w:rsidRDefault="000C6565" w:rsidP="000C6565">
      <w:pPr>
        <w:spacing w:after="0" w:line="240" w:lineRule="auto"/>
        <w:ind w:firstLine="709"/>
        <w:jc w:val="both"/>
        <w:rPr>
          <w:rFonts w:ascii="Times New Roman" w:hAnsi="Times New Roman" w:cs="Times New Roman"/>
          <w:sz w:val="24"/>
          <w:szCs w:val="24"/>
        </w:rPr>
      </w:pPr>
    </w:p>
    <w:p w:rsidR="000C6565" w:rsidRPr="000C6565" w:rsidRDefault="000C6565" w:rsidP="000C6565">
      <w:pPr>
        <w:spacing w:after="0" w:line="240" w:lineRule="auto"/>
        <w:ind w:firstLine="709"/>
        <w:jc w:val="both"/>
        <w:rPr>
          <w:rFonts w:ascii="Times New Roman" w:hAnsi="Times New Roman" w:cs="Times New Roman"/>
          <w:sz w:val="24"/>
          <w:szCs w:val="24"/>
        </w:rPr>
      </w:pPr>
      <w:r w:rsidRPr="000C6565">
        <w:rPr>
          <w:rFonts w:ascii="Times New Roman" w:hAnsi="Times New Roman" w:cs="Times New Roman"/>
          <w:sz w:val="24"/>
          <w:szCs w:val="24"/>
        </w:rPr>
        <w:t>Если исполнительное производство по взысканию кредитной задолженности возбуждено в отношении члена семьи военнослужащего, то его также можно приостановить, обратившись к судебному приставу-исполнителю.</w:t>
      </w:r>
    </w:p>
    <w:p w:rsidR="000C6565" w:rsidRPr="000C6565" w:rsidRDefault="000C6565" w:rsidP="000C6565">
      <w:pPr>
        <w:spacing w:after="0" w:line="240" w:lineRule="auto"/>
        <w:ind w:firstLine="709"/>
        <w:jc w:val="both"/>
        <w:rPr>
          <w:rFonts w:ascii="Times New Roman" w:hAnsi="Times New Roman" w:cs="Times New Roman"/>
          <w:sz w:val="24"/>
          <w:szCs w:val="24"/>
        </w:rPr>
      </w:pPr>
      <w:r w:rsidRPr="000C6565">
        <w:rPr>
          <w:rFonts w:ascii="Times New Roman" w:hAnsi="Times New Roman" w:cs="Times New Roman"/>
          <w:sz w:val="24"/>
          <w:szCs w:val="24"/>
        </w:rPr>
        <w:t>До получения банком информации о приостановлении исполнительного производства от судебного пристава-исполнителя, банк продолжит исполнять требования исполнительных документов (в том числе ваши счета могут оставаться арестованными либо с них может осуществляться списание денежных средств).</w:t>
      </w:r>
    </w:p>
    <w:p w:rsidR="006A0F16" w:rsidRDefault="000C6565" w:rsidP="000C6565">
      <w:pPr>
        <w:spacing w:after="0" w:line="240" w:lineRule="auto"/>
        <w:ind w:firstLine="709"/>
        <w:jc w:val="both"/>
        <w:rPr>
          <w:rFonts w:ascii="Times New Roman" w:hAnsi="Times New Roman" w:cs="Times New Roman"/>
          <w:sz w:val="24"/>
          <w:szCs w:val="24"/>
        </w:rPr>
      </w:pPr>
      <w:r w:rsidRPr="000C6565">
        <w:rPr>
          <w:rFonts w:ascii="Times New Roman" w:hAnsi="Times New Roman" w:cs="Times New Roman"/>
          <w:sz w:val="24"/>
          <w:szCs w:val="24"/>
        </w:rPr>
        <w:t xml:space="preserve">Информацию о судебном приставе, а также о месте ведения вашего исполнительного производства можно уточнить на официальном сайте Федеральной службы судебных приставов (на главной странице необходимо ввести свои данные) и на портале </w:t>
      </w:r>
      <w:proofErr w:type="spellStart"/>
      <w:r w:rsidRPr="000C6565">
        <w:rPr>
          <w:rFonts w:ascii="Times New Roman" w:hAnsi="Times New Roman" w:cs="Times New Roman"/>
          <w:sz w:val="24"/>
          <w:szCs w:val="24"/>
        </w:rPr>
        <w:t>Госуслуг</w:t>
      </w:r>
      <w:proofErr w:type="spellEnd"/>
      <w:r w:rsidRPr="000C6565">
        <w:rPr>
          <w:rFonts w:ascii="Times New Roman" w:hAnsi="Times New Roman" w:cs="Times New Roman"/>
          <w:sz w:val="24"/>
          <w:szCs w:val="24"/>
        </w:rPr>
        <w:t xml:space="preserve"> в разделе «Штрафы и долги» → «Информация о наличии исполнительного производства (онлайн)». Список необходимых документов можно уточнить на единой линии Федеральной службы судебных приставов по номеру: 8-800-303-00-00.</w:t>
      </w:r>
    </w:p>
    <w:p w:rsidR="00883F42" w:rsidRDefault="00883F42" w:rsidP="000C6565">
      <w:pPr>
        <w:spacing w:after="0" w:line="240" w:lineRule="auto"/>
        <w:ind w:firstLine="709"/>
        <w:jc w:val="both"/>
        <w:rPr>
          <w:rFonts w:ascii="Times New Roman" w:hAnsi="Times New Roman" w:cs="Times New Roman"/>
          <w:sz w:val="24"/>
          <w:szCs w:val="24"/>
        </w:rPr>
      </w:pPr>
    </w:p>
    <w:p w:rsidR="00883F42" w:rsidRDefault="00883F42" w:rsidP="000C6565">
      <w:pPr>
        <w:spacing w:after="0" w:line="240" w:lineRule="auto"/>
        <w:ind w:firstLine="709"/>
        <w:jc w:val="both"/>
        <w:rPr>
          <w:rFonts w:ascii="Times New Roman" w:hAnsi="Times New Roman" w:cs="Times New Roman"/>
          <w:b/>
          <w:sz w:val="24"/>
          <w:szCs w:val="24"/>
        </w:rPr>
      </w:pPr>
      <w:r w:rsidRPr="00883F42">
        <w:rPr>
          <w:rFonts w:ascii="Times New Roman" w:hAnsi="Times New Roman" w:cs="Times New Roman"/>
          <w:b/>
          <w:sz w:val="24"/>
          <w:szCs w:val="24"/>
        </w:rPr>
        <w:t>Взыскание или арест НЕ по кредитным обязательствам.</w:t>
      </w:r>
    </w:p>
    <w:p w:rsidR="00883F42" w:rsidRDefault="00883F42" w:rsidP="000C6565">
      <w:pPr>
        <w:spacing w:after="0" w:line="240" w:lineRule="auto"/>
        <w:ind w:firstLine="709"/>
        <w:jc w:val="both"/>
        <w:rPr>
          <w:rFonts w:ascii="Times New Roman" w:hAnsi="Times New Roman" w:cs="Times New Roman"/>
          <w:sz w:val="24"/>
          <w:szCs w:val="24"/>
        </w:rPr>
      </w:pPr>
      <w:r w:rsidRPr="00883F42">
        <w:rPr>
          <w:rFonts w:ascii="Times New Roman" w:hAnsi="Times New Roman" w:cs="Times New Roman"/>
          <w:sz w:val="24"/>
          <w:szCs w:val="24"/>
        </w:rPr>
        <w:t>В случаях, когда взыскание или арест по счетам производится на основании исполнительного документа не по кредитным обязательствам, для приостановления взыскания или ареста необходимо обратиться к взыскателю или в суд, выдавший исполнительный документ. Банк остановит взыскание или арест после того, как взыскатель отзовет исполнительный документ из банка или в банк будет предъявлен судебный акт.</w:t>
      </w:r>
    </w:p>
    <w:p w:rsidR="00A02B87" w:rsidRDefault="00A02B87" w:rsidP="000C6565">
      <w:pPr>
        <w:spacing w:after="0" w:line="240" w:lineRule="auto"/>
        <w:ind w:firstLine="709"/>
        <w:jc w:val="both"/>
        <w:rPr>
          <w:rFonts w:ascii="Times New Roman" w:hAnsi="Times New Roman" w:cs="Times New Roman"/>
          <w:sz w:val="24"/>
          <w:szCs w:val="24"/>
        </w:rPr>
      </w:pPr>
    </w:p>
    <w:p w:rsidR="00D20109" w:rsidRDefault="00D20109" w:rsidP="000C6565">
      <w:pPr>
        <w:spacing w:after="0" w:line="240" w:lineRule="auto"/>
        <w:ind w:firstLine="709"/>
        <w:jc w:val="both"/>
        <w:rPr>
          <w:rFonts w:ascii="Times New Roman" w:hAnsi="Times New Roman" w:cs="Times New Roman"/>
          <w:sz w:val="24"/>
          <w:szCs w:val="24"/>
        </w:rPr>
      </w:pPr>
      <w:bookmarkStart w:id="0" w:name="_GoBack"/>
      <w:bookmarkEnd w:id="0"/>
    </w:p>
    <w:p w:rsidR="00A02B87" w:rsidRDefault="001E5CBA" w:rsidP="00D20109">
      <w:pPr>
        <w:rPr>
          <w:rFonts w:ascii="Times New Roman" w:hAnsi="Times New Roman" w:cs="Times New Roman"/>
          <w:b/>
          <w:sz w:val="24"/>
          <w:szCs w:val="24"/>
        </w:rPr>
      </w:pPr>
      <w:r w:rsidRPr="001E5CBA">
        <w:rPr>
          <w:rFonts w:ascii="Times New Roman" w:hAnsi="Times New Roman" w:cs="Times New Roman"/>
          <w:b/>
          <w:sz w:val="24"/>
          <w:szCs w:val="24"/>
        </w:rPr>
        <w:t>Телефоны «горячих линий» по вопросам банковского обслуживания, в том числе по вопросам мобилизованных граждан.</w:t>
      </w:r>
    </w:p>
    <w:p w:rsidR="001E5CBA" w:rsidRDefault="001E5CBA" w:rsidP="001E5CBA">
      <w:pPr>
        <w:spacing w:after="0" w:line="240" w:lineRule="auto"/>
        <w:ind w:firstLine="709"/>
        <w:jc w:val="center"/>
        <w:rPr>
          <w:rFonts w:ascii="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14"/>
      </w:tblGrid>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АО «Тинькофф Банк»</w:t>
            </w:r>
          </w:p>
        </w:tc>
        <w:tc>
          <w:tcPr>
            <w:tcW w:w="6514" w:type="dxa"/>
          </w:tcPr>
          <w:p w:rsidR="001E5CBA"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8 800 555 89 77</w:t>
            </w:r>
          </w:p>
          <w:p w:rsidR="008E3485" w:rsidRPr="008E3485" w:rsidRDefault="008E3485" w:rsidP="001E5CBA">
            <w:pPr>
              <w:jc w:val="both"/>
              <w:rPr>
                <w:rFonts w:ascii="Times New Roman" w:hAnsi="Times New Roman" w:cs="Times New Roman"/>
                <w:sz w:val="24"/>
                <w:szCs w:val="24"/>
              </w:rPr>
            </w:pP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АО «ОТП Банк»</w:t>
            </w:r>
          </w:p>
        </w:tc>
        <w:tc>
          <w:tcPr>
            <w:tcW w:w="6514" w:type="dxa"/>
          </w:tcPr>
          <w:p w:rsidR="001E5CBA" w:rsidRPr="008E3485" w:rsidRDefault="001E5CBA" w:rsidP="001E5CBA">
            <w:pPr>
              <w:ind w:left="24"/>
              <w:rPr>
                <w:rFonts w:ascii="Times New Roman" w:hAnsi="Times New Roman" w:cs="Times New Roman"/>
                <w:sz w:val="24"/>
                <w:szCs w:val="24"/>
              </w:rPr>
            </w:pPr>
            <w:r w:rsidRPr="008E3485">
              <w:rPr>
                <w:rFonts w:ascii="Times New Roman" w:hAnsi="Times New Roman" w:cs="Times New Roman"/>
                <w:sz w:val="24"/>
                <w:szCs w:val="24"/>
              </w:rPr>
              <w:t>8 800 100 55 55</w:t>
            </w:r>
          </w:p>
          <w:p w:rsidR="001E5CBA"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(далее, при работе голосового помощника набираем 3-0)</w:t>
            </w:r>
          </w:p>
          <w:p w:rsidR="008E3485" w:rsidRPr="008E3485" w:rsidRDefault="008E3485" w:rsidP="001E5CBA">
            <w:pPr>
              <w:jc w:val="both"/>
              <w:rPr>
                <w:rFonts w:ascii="Times New Roman" w:hAnsi="Times New Roman" w:cs="Times New Roman"/>
                <w:sz w:val="24"/>
                <w:szCs w:val="24"/>
              </w:rPr>
            </w:pP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ПАО Сбербанк</w:t>
            </w:r>
          </w:p>
        </w:tc>
        <w:tc>
          <w:tcPr>
            <w:tcW w:w="6514" w:type="dxa"/>
          </w:tcPr>
          <w:p w:rsidR="001E5CBA" w:rsidRPr="008E3485" w:rsidRDefault="001E5CBA" w:rsidP="001E5CBA">
            <w:pPr>
              <w:rPr>
                <w:rFonts w:ascii="Times New Roman" w:hAnsi="Times New Roman" w:cs="Times New Roman"/>
                <w:sz w:val="24"/>
                <w:szCs w:val="24"/>
              </w:rPr>
            </w:pPr>
            <w:r w:rsidRPr="008E3485">
              <w:rPr>
                <w:rFonts w:ascii="Times New Roman" w:hAnsi="Times New Roman" w:cs="Times New Roman"/>
                <w:sz w:val="24"/>
                <w:szCs w:val="24"/>
              </w:rPr>
              <w:t>8 800 200 8 200</w:t>
            </w:r>
          </w:p>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(далее, при работе голосового помощника набираем 1-2-3)</w:t>
            </w:r>
          </w:p>
          <w:p w:rsidR="001E5CBA" w:rsidRDefault="001E5CBA" w:rsidP="001E5CBA">
            <w:pPr>
              <w:jc w:val="both"/>
              <w:rPr>
                <w:rFonts w:ascii="Times New Roman" w:hAnsi="Times New Roman" w:cs="Times New Roman"/>
                <w:color w:val="000000"/>
                <w:sz w:val="24"/>
                <w:szCs w:val="24"/>
              </w:rPr>
            </w:pPr>
            <w:r w:rsidRPr="008E3485">
              <w:rPr>
                <w:rFonts w:ascii="Times New Roman" w:hAnsi="Times New Roman" w:cs="Times New Roman"/>
                <w:color w:val="000000"/>
                <w:sz w:val="24"/>
                <w:szCs w:val="24"/>
              </w:rPr>
              <w:t>8 800 301 79 71</w:t>
            </w:r>
          </w:p>
          <w:p w:rsidR="008E3485" w:rsidRPr="008E3485" w:rsidRDefault="008E3485" w:rsidP="001E5CBA">
            <w:pPr>
              <w:jc w:val="both"/>
              <w:rPr>
                <w:rFonts w:ascii="Times New Roman" w:hAnsi="Times New Roman" w:cs="Times New Roman"/>
                <w:sz w:val="24"/>
                <w:szCs w:val="24"/>
              </w:rPr>
            </w:pP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ПАО «Почта Банк»</w:t>
            </w:r>
          </w:p>
        </w:tc>
        <w:tc>
          <w:tcPr>
            <w:tcW w:w="6514" w:type="dxa"/>
          </w:tcPr>
          <w:p w:rsidR="001E5CBA"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8 800 550 07 70</w:t>
            </w:r>
          </w:p>
          <w:p w:rsidR="008E3485" w:rsidRPr="008E3485" w:rsidRDefault="008E3485" w:rsidP="001E5CBA">
            <w:pPr>
              <w:jc w:val="both"/>
              <w:rPr>
                <w:rFonts w:ascii="Times New Roman" w:hAnsi="Times New Roman" w:cs="Times New Roman"/>
                <w:sz w:val="24"/>
                <w:szCs w:val="24"/>
              </w:rPr>
            </w:pP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АО «Россельхозбанк»</w:t>
            </w:r>
          </w:p>
        </w:tc>
        <w:tc>
          <w:tcPr>
            <w:tcW w:w="6514" w:type="dxa"/>
          </w:tcPr>
          <w:p w:rsidR="001E5CBA"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8 800 100 0</w:t>
            </w:r>
            <w:r w:rsidR="008E3485">
              <w:rPr>
                <w:rFonts w:ascii="Times New Roman" w:hAnsi="Times New Roman" w:cs="Times New Roman"/>
                <w:sz w:val="24"/>
                <w:szCs w:val="24"/>
              </w:rPr>
              <w:t> </w:t>
            </w:r>
            <w:r w:rsidRPr="008E3485">
              <w:rPr>
                <w:rFonts w:ascii="Times New Roman" w:hAnsi="Times New Roman" w:cs="Times New Roman"/>
                <w:sz w:val="24"/>
                <w:szCs w:val="24"/>
              </w:rPr>
              <w:t>100</w:t>
            </w:r>
          </w:p>
          <w:p w:rsidR="008E3485" w:rsidRPr="008E3485" w:rsidRDefault="008E3485" w:rsidP="001E5CBA">
            <w:pPr>
              <w:jc w:val="both"/>
              <w:rPr>
                <w:rFonts w:ascii="Times New Roman" w:hAnsi="Times New Roman" w:cs="Times New Roman"/>
                <w:sz w:val="24"/>
                <w:szCs w:val="24"/>
              </w:rPr>
            </w:pP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ПАО Банк «ФК Открытие»</w:t>
            </w:r>
          </w:p>
        </w:tc>
        <w:tc>
          <w:tcPr>
            <w:tcW w:w="6514" w:type="dxa"/>
          </w:tcPr>
          <w:p w:rsidR="001E5CBA"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8 800 444 44 00 (автоответчику сказать: кредитные каникулы для мобилизованных)</w:t>
            </w:r>
          </w:p>
          <w:p w:rsidR="008E3485" w:rsidRPr="00B82EA0" w:rsidRDefault="008E3485" w:rsidP="001E5CBA">
            <w:pPr>
              <w:jc w:val="both"/>
              <w:rPr>
                <w:rFonts w:ascii="Times New Roman" w:hAnsi="Times New Roman" w:cs="Times New Roman"/>
                <w:sz w:val="24"/>
                <w:szCs w:val="24"/>
              </w:rPr>
            </w:pP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ПАО Банк ЗЕНИТ</w:t>
            </w:r>
          </w:p>
        </w:tc>
        <w:tc>
          <w:tcPr>
            <w:tcW w:w="6514" w:type="dxa"/>
          </w:tcPr>
          <w:p w:rsidR="001E5CBA" w:rsidRPr="008E3485" w:rsidRDefault="001E5CBA" w:rsidP="001E5CBA">
            <w:pPr>
              <w:jc w:val="both"/>
              <w:rPr>
                <w:rFonts w:ascii="Times New Roman" w:hAnsi="Times New Roman" w:cs="Times New Roman"/>
                <w:sz w:val="24"/>
                <w:szCs w:val="24"/>
              </w:rPr>
            </w:pPr>
            <w:r w:rsidRPr="008E3485">
              <w:rPr>
                <w:rFonts w:ascii="Times New Roman" w:hAnsi="Times New Roman" w:cs="Times New Roman"/>
                <w:sz w:val="24"/>
                <w:szCs w:val="24"/>
              </w:rPr>
              <w:t>В офисе банка</w:t>
            </w:r>
          </w:p>
        </w:tc>
      </w:tr>
      <w:tr w:rsidR="001E5CBA" w:rsidRPr="008E3485" w:rsidTr="008E3485">
        <w:tc>
          <w:tcPr>
            <w:tcW w:w="3114" w:type="dxa"/>
          </w:tcPr>
          <w:p w:rsidR="001E5CBA" w:rsidRPr="008E3485" w:rsidRDefault="001E5CBA" w:rsidP="001E5CBA">
            <w:pPr>
              <w:jc w:val="both"/>
              <w:rPr>
                <w:rFonts w:ascii="Times New Roman" w:hAnsi="Times New Roman" w:cs="Times New Roman"/>
                <w:sz w:val="24"/>
                <w:szCs w:val="24"/>
              </w:rPr>
            </w:pPr>
          </w:p>
        </w:tc>
        <w:tc>
          <w:tcPr>
            <w:tcW w:w="6514" w:type="dxa"/>
          </w:tcPr>
          <w:p w:rsidR="001E5CBA" w:rsidRPr="008E3485" w:rsidRDefault="001E5CBA" w:rsidP="001E5CBA">
            <w:pPr>
              <w:jc w:val="both"/>
              <w:rPr>
                <w:rFonts w:ascii="Times New Roman" w:hAnsi="Times New Roman" w:cs="Times New Roman"/>
                <w:sz w:val="24"/>
                <w:szCs w:val="24"/>
              </w:rPr>
            </w:pPr>
          </w:p>
        </w:tc>
      </w:tr>
    </w:tbl>
    <w:p w:rsidR="001E5CBA" w:rsidRPr="001E5CBA" w:rsidRDefault="001E5CBA" w:rsidP="001E5CB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sectPr w:rsidR="001E5CBA" w:rsidRPr="001E5CBA" w:rsidSect="00A02B8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BD0" w:rsidRDefault="00BA2BD0" w:rsidP="00A02B87">
      <w:pPr>
        <w:spacing w:after="0" w:line="240" w:lineRule="auto"/>
      </w:pPr>
      <w:r>
        <w:separator/>
      </w:r>
    </w:p>
  </w:endnote>
  <w:endnote w:type="continuationSeparator" w:id="0">
    <w:p w:rsidR="00BA2BD0" w:rsidRDefault="00BA2BD0" w:rsidP="00A0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BD0" w:rsidRDefault="00BA2BD0" w:rsidP="00A02B87">
      <w:pPr>
        <w:spacing w:after="0" w:line="240" w:lineRule="auto"/>
      </w:pPr>
      <w:r>
        <w:separator/>
      </w:r>
    </w:p>
  </w:footnote>
  <w:footnote w:type="continuationSeparator" w:id="0">
    <w:p w:rsidR="00BA2BD0" w:rsidRDefault="00BA2BD0" w:rsidP="00A0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607601"/>
      <w:docPartObj>
        <w:docPartGallery w:val="Page Numbers (Top of Page)"/>
        <w:docPartUnique/>
      </w:docPartObj>
    </w:sdtPr>
    <w:sdtEndPr>
      <w:rPr>
        <w:rFonts w:ascii="Times New Roman" w:hAnsi="Times New Roman" w:cs="Times New Roman"/>
        <w:sz w:val="24"/>
        <w:szCs w:val="24"/>
      </w:rPr>
    </w:sdtEndPr>
    <w:sdtContent>
      <w:p w:rsidR="00A02B87" w:rsidRPr="00A02B87" w:rsidRDefault="00A02B87">
        <w:pPr>
          <w:pStyle w:val="a4"/>
          <w:jc w:val="center"/>
          <w:rPr>
            <w:rFonts w:ascii="Times New Roman" w:hAnsi="Times New Roman" w:cs="Times New Roman"/>
            <w:sz w:val="24"/>
            <w:szCs w:val="24"/>
          </w:rPr>
        </w:pPr>
        <w:r w:rsidRPr="00A02B87">
          <w:rPr>
            <w:rFonts w:ascii="Times New Roman" w:hAnsi="Times New Roman" w:cs="Times New Roman"/>
            <w:sz w:val="24"/>
            <w:szCs w:val="24"/>
          </w:rPr>
          <w:fldChar w:fldCharType="begin"/>
        </w:r>
        <w:r w:rsidRPr="00A02B87">
          <w:rPr>
            <w:rFonts w:ascii="Times New Roman" w:hAnsi="Times New Roman" w:cs="Times New Roman"/>
            <w:sz w:val="24"/>
            <w:szCs w:val="24"/>
          </w:rPr>
          <w:instrText>PAGE   \* MERGEFORMAT</w:instrText>
        </w:r>
        <w:r w:rsidRPr="00A02B87">
          <w:rPr>
            <w:rFonts w:ascii="Times New Roman" w:hAnsi="Times New Roman" w:cs="Times New Roman"/>
            <w:sz w:val="24"/>
            <w:szCs w:val="24"/>
          </w:rPr>
          <w:fldChar w:fldCharType="separate"/>
        </w:r>
        <w:r w:rsidR="00D20109">
          <w:rPr>
            <w:rFonts w:ascii="Times New Roman" w:hAnsi="Times New Roman" w:cs="Times New Roman"/>
            <w:noProof/>
            <w:sz w:val="24"/>
            <w:szCs w:val="24"/>
          </w:rPr>
          <w:t>5</w:t>
        </w:r>
        <w:r w:rsidRPr="00A02B87">
          <w:rPr>
            <w:rFonts w:ascii="Times New Roman" w:hAnsi="Times New Roman" w:cs="Times New Roman"/>
            <w:sz w:val="24"/>
            <w:szCs w:val="24"/>
          </w:rPr>
          <w:fldChar w:fldCharType="end"/>
        </w:r>
      </w:p>
    </w:sdtContent>
  </w:sdt>
  <w:p w:rsidR="00A02B87" w:rsidRDefault="00A02B8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36F"/>
    <w:multiLevelType w:val="hybridMultilevel"/>
    <w:tmpl w:val="37CE2936"/>
    <w:lvl w:ilvl="0" w:tplc="E834C9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42061"/>
    <w:multiLevelType w:val="hybridMultilevel"/>
    <w:tmpl w:val="514C2FA0"/>
    <w:lvl w:ilvl="0" w:tplc="78BC4E10">
      <w:start w:val="1"/>
      <w:numFmt w:val="decimal"/>
      <w:suff w:val="space"/>
      <w:lvlText w:val="%1."/>
      <w:lvlJc w:val="left"/>
      <w:pPr>
        <w:ind w:left="1069" w:hanging="360"/>
      </w:pPr>
      <w:rPr>
        <w:rFonts w:asciiTheme="minorHAnsi" w:hAnsiTheme="minorHAnsi" w:cstheme="minorBidi" w:hint="default"/>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3028E4"/>
    <w:multiLevelType w:val="multilevel"/>
    <w:tmpl w:val="F206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C565A"/>
    <w:multiLevelType w:val="hybridMultilevel"/>
    <w:tmpl w:val="F0BE2CF0"/>
    <w:lvl w:ilvl="0" w:tplc="E834C9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3056F"/>
    <w:multiLevelType w:val="hybridMultilevel"/>
    <w:tmpl w:val="38C42206"/>
    <w:lvl w:ilvl="0" w:tplc="E834C9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835DA7"/>
    <w:multiLevelType w:val="hybridMultilevel"/>
    <w:tmpl w:val="FE467BEE"/>
    <w:lvl w:ilvl="0" w:tplc="F3780C4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FE0E32"/>
    <w:multiLevelType w:val="multilevel"/>
    <w:tmpl w:val="B204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86864"/>
    <w:multiLevelType w:val="hybridMultilevel"/>
    <w:tmpl w:val="8EE8E736"/>
    <w:lvl w:ilvl="0" w:tplc="A9CA38B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583527BD"/>
    <w:multiLevelType w:val="hybridMultilevel"/>
    <w:tmpl w:val="0B5AF468"/>
    <w:lvl w:ilvl="0" w:tplc="4C0CD94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DF46BB6"/>
    <w:multiLevelType w:val="hybridMultilevel"/>
    <w:tmpl w:val="F2100950"/>
    <w:lvl w:ilvl="0" w:tplc="E834C99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8"/>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6A"/>
    <w:rsid w:val="00050BD4"/>
    <w:rsid w:val="000670AB"/>
    <w:rsid w:val="0009116B"/>
    <w:rsid w:val="000C6565"/>
    <w:rsid w:val="000E571A"/>
    <w:rsid w:val="000F1E64"/>
    <w:rsid w:val="001422C3"/>
    <w:rsid w:val="00144D72"/>
    <w:rsid w:val="001E5CBA"/>
    <w:rsid w:val="00282CD3"/>
    <w:rsid w:val="002F1718"/>
    <w:rsid w:val="00303926"/>
    <w:rsid w:val="0034580A"/>
    <w:rsid w:val="00354A37"/>
    <w:rsid w:val="0036594D"/>
    <w:rsid w:val="003C0CA3"/>
    <w:rsid w:val="003D0DC2"/>
    <w:rsid w:val="004051CF"/>
    <w:rsid w:val="00407CF1"/>
    <w:rsid w:val="004823D7"/>
    <w:rsid w:val="00495DD2"/>
    <w:rsid w:val="004D2FFB"/>
    <w:rsid w:val="00500432"/>
    <w:rsid w:val="00573CAA"/>
    <w:rsid w:val="005771D7"/>
    <w:rsid w:val="005C2C7E"/>
    <w:rsid w:val="0067214F"/>
    <w:rsid w:val="00691689"/>
    <w:rsid w:val="00692875"/>
    <w:rsid w:val="0069781E"/>
    <w:rsid w:val="006A0F16"/>
    <w:rsid w:val="0076196A"/>
    <w:rsid w:val="00784C63"/>
    <w:rsid w:val="007D34F7"/>
    <w:rsid w:val="007D74E7"/>
    <w:rsid w:val="007E1004"/>
    <w:rsid w:val="007E59EF"/>
    <w:rsid w:val="00814837"/>
    <w:rsid w:val="00861243"/>
    <w:rsid w:val="00867B14"/>
    <w:rsid w:val="00883F42"/>
    <w:rsid w:val="008C35B3"/>
    <w:rsid w:val="008E3485"/>
    <w:rsid w:val="0090008E"/>
    <w:rsid w:val="009262C7"/>
    <w:rsid w:val="00997E9B"/>
    <w:rsid w:val="00A02B87"/>
    <w:rsid w:val="00A1565C"/>
    <w:rsid w:val="00A654A1"/>
    <w:rsid w:val="00AE1BA4"/>
    <w:rsid w:val="00B82EA0"/>
    <w:rsid w:val="00BA2BD0"/>
    <w:rsid w:val="00BD400B"/>
    <w:rsid w:val="00C4485F"/>
    <w:rsid w:val="00C51759"/>
    <w:rsid w:val="00C95B11"/>
    <w:rsid w:val="00D1587C"/>
    <w:rsid w:val="00D20109"/>
    <w:rsid w:val="00D54E38"/>
    <w:rsid w:val="00DA3BCD"/>
    <w:rsid w:val="00DB4242"/>
    <w:rsid w:val="00DC0131"/>
    <w:rsid w:val="00E37BC9"/>
    <w:rsid w:val="00EB5C26"/>
    <w:rsid w:val="00EC0716"/>
    <w:rsid w:val="00ED2009"/>
    <w:rsid w:val="00F0007D"/>
    <w:rsid w:val="00F15621"/>
    <w:rsid w:val="00F41041"/>
    <w:rsid w:val="00F5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345B"/>
  <w15:chartTrackingRefBased/>
  <w15:docId w15:val="{2ED7249D-B1CC-4CE3-B1DD-FC63F82F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19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6196A"/>
    <w:pPr>
      <w:ind w:left="720"/>
      <w:contextualSpacing/>
    </w:pPr>
  </w:style>
  <w:style w:type="paragraph" w:styleId="a4">
    <w:name w:val="header"/>
    <w:basedOn w:val="a"/>
    <w:link w:val="a5"/>
    <w:uiPriority w:val="99"/>
    <w:unhideWhenUsed/>
    <w:rsid w:val="00A02B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2B87"/>
  </w:style>
  <w:style w:type="paragraph" w:styleId="a6">
    <w:name w:val="footer"/>
    <w:basedOn w:val="a"/>
    <w:link w:val="a7"/>
    <w:uiPriority w:val="99"/>
    <w:unhideWhenUsed/>
    <w:rsid w:val="00A02B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2B87"/>
  </w:style>
  <w:style w:type="table" w:styleId="a8">
    <w:name w:val="Table Grid"/>
    <w:basedOn w:val="a1"/>
    <w:uiPriority w:val="39"/>
    <w:rsid w:val="001E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3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3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9449">
      <w:bodyDiv w:val="1"/>
      <w:marLeft w:val="0"/>
      <w:marRight w:val="0"/>
      <w:marTop w:val="0"/>
      <w:marBottom w:val="0"/>
      <w:divBdr>
        <w:top w:val="none" w:sz="0" w:space="0" w:color="auto"/>
        <w:left w:val="none" w:sz="0" w:space="0" w:color="auto"/>
        <w:bottom w:val="none" w:sz="0" w:space="0" w:color="auto"/>
        <w:right w:val="none" w:sz="0" w:space="0" w:color="auto"/>
      </w:divBdr>
      <w:divsChild>
        <w:div w:id="1103499049">
          <w:marLeft w:val="0"/>
          <w:marRight w:val="0"/>
          <w:marTop w:val="0"/>
          <w:marBottom w:val="0"/>
          <w:divBdr>
            <w:top w:val="none" w:sz="0" w:space="0" w:color="auto"/>
            <w:left w:val="none" w:sz="0" w:space="0" w:color="auto"/>
            <w:bottom w:val="none" w:sz="0" w:space="0" w:color="auto"/>
            <w:right w:val="none" w:sz="0" w:space="0" w:color="auto"/>
          </w:divBdr>
        </w:div>
        <w:div w:id="635841482">
          <w:marLeft w:val="0"/>
          <w:marRight w:val="0"/>
          <w:marTop w:val="0"/>
          <w:marBottom w:val="0"/>
          <w:divBdr>
            <w:top w:val="none" w:sz="0" w:space="0" w:color="auto"/>
            <w:left w:val="none" w:sz="0" w:space="0" w:color="auto"/>
            <w:bottom w:val="none" w:sz="0" w:space="0" w:color="auto"/>
            <w:right w:val="none" w:sz="0" w:space="0" w:color="auto"/>
          </w:divBdr>
        </w:div>
        <w:div w:id="830366277">
          <w:marLeft w:val="0"/>
          <w:marRight w:val="0"/>
          <w:marTop w:val="0"/>
          <w:marBottom w:val="0"/>
          <w:divBdr>
            <w:top w:val="none" w:sz="0" w:space="0" w:color="auto"/>
            <w:left w:val="none" w:sz="0" w:space="0" w:color="auto"/>
            <w:bottom w:val="none" w:sz="0" w:space="0" w:color="auto"/>
            <w:right w:val="none" w:sz="0" w:space="0" w:color="auto"/>
          </w:divBdr>
        </w:div>
      </w:divsChild>
    </w:div>
    <w:div w:id="282076036">
      <w:bodyDiv w:val="1"/>
      <w:marLeft w:val="0"/>
      <w:marRight w:val="0"/>
      <w:marTop w:val="0"/>
      <w:marBottom w:val="0"/>
      <w:divBdr>
        <w:top w:val="none" w:sz="0" w:space="0" w:color="auto"/>
        <w:left w:val="none" w:sz="0" w:space="0" w:color="auto"/>
        <w:bottom w:val="none" w:sz="0" w:space="0" w:color="auto"/>
        <w:right w:val="none" w:sz="0" w:space="0" w:color="auto"/>
      </w:divBdr>
    </w:div>
    <w:div w:id="378674456">
      <w:bodyDiv w:val="1"/>
      <w:marLeft w:val="0"/>
      <w:marRight w:val="0"/>
      <w:marTop w:val="0"/>
      <w:marBottom w:val="0"/>
      <w:divBdr>
        <w:top w:val="none" w:sz="0" w:space="0" w:color="auto"/>
        <w:left w:val="none" w:sz="0" w:space="0" w:color="auto"/>
        <w:bottom w:val="none" w:sz="0" w:space="0" w:color="auto"/>
        <w:right w:val="none" w:sz="0" w:space="0" w:color="auto"/>
      </w:divBdr>
      <w:divsChild>
        <w:div w:id="1243904470">
          <w:marLeft w:val="0"/>
          <w:marRight w:val="0"/>
          <w:marTop w:val="0"/>
          <w:marBottom w:val="0"/>
          <w:divBdr>
            <w:top w:val="none" w:sz="0" w:space="0" w:color="auto"/>
            <w:left w:val="none" w:sz="0" w:space="0" w:color="auto"/>
            <w:bottom w:val="none" w:sz="0" w:space="0" w:color="auto"/>
            <w:right w:val="none" w:sz="0" w:space="0" w:color="auto"/>
          </w:divBdr>
        </w:div>
        <w:div w:id="1128668213">
          <w:marLeft w:val="0"/>
          <w:marRight w:val="0"/>
          <w:marTop w:val="0"/>
          <w:marBottom w:val="0"/>
          <w:divBdr>
            <w:top w:val="none" w:sz="0" w:space="0" w:color="auto"/>
            <w:left w:val="none" w:sz="0" w:space="0" w:color="auto"/>
            <w:bottom w:val="none" w:sz="0" w:space="0" w:color="auto"/>
            <w:right w:val="none" w:sz="0" w:space="0" w:color="auto"/>
          </w:divBdr>
        </w:div>
        <w:div w:id="523133759">
          <w:marLeft w:val="0"/>
          <w:marRight w:val="0"/>
          <w:marTop w:val="0"/>
          <w:marBottom w:val="0"/>
          <w:divBdr>
            <w:top w:val="none" w:sz="0" w:space="0" w:color="auto"/>
            <w:left w:val="none" w:sz="0" w:space="0" w:color="auto"/>
            <w:bottom w:val="none" w:sz="0" w:space="0" w:color="auto"/>
            <w:right w:val="none" w:sz="0" w:space="0" w:color="auto"/>
          </w:divBdr>
        </w:div>
        <w:div w:id="1558274162">
          <w:marLeft w:val="0"/>
          <w:marRight w:val="0"/>
          <w:marTop w:val="0"/>
          <w:marBottom w:val="0"/>
          <w:divBdr>
            <w:top w:val="none" w:sz="0" w:space="0" w:color="auto"/>
            <w:left w:val="none" w:sz="0" w:space="0" w:color="auto"/>
            <w:bottom w:val="none" w:sz="0" w:space="0" w:color="auto"/>
            <w:right w:val="none" w:sz="0" w:space="0" w:color="auto"/>
          </w:divBdr>
          <w:divsChild>
            <w:div w:id="1770663942">
              <w:marLeft w:val="0"/>
              <w:marRight w:val="0"/>
              <w:marTop w:val="0"/>
              <w:marBottom w:val="0"/>
              <w:divBdr>
                <w:top w:val="none" w:sz="0" w:space="0" w:color="auto"/>
                <w:left w:val="none" w:sz="0" w:space="0" w:color="auto"/>
                <w:bottom w:val="none" w:sz="0" w:space="0" w:color="auto"/>
                <w:right w:val="none" w:sz="0" w:space="0" w:color="auto"/>
              </w:divBdr>
              <w:divsChild>
                <w:div w:id="131795801">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2779">
      <w:bodyDiv w:val="1"/>
      <w:marLeft w:val="0"/>
      <w:marRight w:val="0"/>
      <w:marTop w:val="0"/>
      <w:marBottom w:val="0"/>
      <w:divBdr>
        <w:top w:val="none" w:sz="0" w:space="0" w:color="auto"/>
        <w:left w:val="none" w:sz="0" w:space="0" w:color="auto"/>
        <w:bottom w:val="none" w:sz="0" w:space="0" w:color="auto"/>
        <w:right w:val="none" w:sz="0" w:space="0" w:color="auto"/>
      </w:divBdr>
      <w:divsChild>
        <w:div w:id="1912499850">
          <w:marLeft w:val="0"/>
          <w:marRight w:val="0"/>
          <w:marTop w:val="0"/>
          <w:marBottom w:val="0"/>
          <w:divBdr>
            <w:top w:val="none" w:sz="0" w:space="0" w:color="auto"/>
            <w:left w:val="none" w:sz="0" w:space="0" w:color="auto"/>
            <w:bottom w:val="none" w:sz="0" w:space="0" w:color="auto"/>
            <w:right w:val="none" w:sz="0" w:space="0" w:color="auto"/>
          </w:divBdr>
        </w:div>
        <w:div w:id="1082875066">
          <w:marLeft w:val="0"/>
          <w:marRight w:val="0"/>
          <w:marTop w:val="0"/>
          <w:marBottom w:val="0"/>
          <w:divBdr>
            <w:top w:val="none" w:sz="0" w:space="0" w:color="auto"/>
            <w:left w:val="none" w:sz="0" w:space="0" w:color="auto"/>
            <w:bottom w:val="none" w:sz="0" w:space="0" w:color="auto"/>
            <w:right w:val="none" w:sz="0" w:space="0" w:color="auto"/>
          </w:divBdr>
        </w:div>
        <w:div w:id="1210802327">
          <w:marLeft w:val="0"/>
          <w:marRight w:val="0"/>
          <w:marTop w:val="0"/>
          <w:marBottom w:val="0"/>
          <w:divBdr>
            <w:top w:val="none" w:sz="0" w:space="0" w:color="auto"/>
            <w:left w:val="none" w:sz="0" w:space="0" w:color="auto"/>
            <w:bottom w:val="none" w:sz="0" w:space="0" w:color="auto"/>
            <w:right w:val="none" w:sz="0" w:space="0" w:color="auto"/>
          </w:divBdr>
        </w:div>
      </w:divsChild>
    </w:div>
    <w:div w:id="932008662">
      <w:bodyDiv w:val="1"/>
      <w:marLeft w:val="0"/>
      <w:marRight w:val="0"/>
      <w:marTop w:val="0"/>
      <w:marBottom w:val="0"/>
      <w:divBdr>
        <w:top w:val="none" w:sz="0" w:space="0" w:color="auto"/>
        <w:left w:val="none" w:sz="0" w:space="0" w:color="auto"/>
        <w:bottom w:val="none" w:sz="0" w:space="0" w:color="auto"/>
        <w:right w:val="none" w:sz="0" w:space="0" w:color="auto"/>
      </w:divBdr>
      <w:divsChild>
        <w:div w:id="789013152">
          <w:marLeft w:val="0"/>
          <w:marRight w:val="0"/>
          <w:marTop w:val="0"/>
          <w:marBottom w:val="0"/>
          <w:divBdr>
            <w:top w:val="none" w:sz="0" w:space="0" w:color="auto"/>
            <w:left w:val="none" w:sz="0" w:space="0" w:color="auto"/>
            <w:bottom w:val="none" w:sz="0" w:space="0" w:color="auto"/>
            <w:right w:val="none" w:sz="0" w:space="0" w:color="auto"/>
          </w:divBdr>
        </w:div>
        <w:div w:id="791289657">
          <w:marLeft w:val="0"/>
          <w:marRight w:val="0"/>
          <w:marTop w:val="0"/>
          <w:marBottom w:val="0"/>
          <w:divBdr>
            <w:top w:val="none" w:sz="0" w:space="0" w:color="auto"/>
            <w:left w:val="none" w:sz="0" w:space="0" w:color="auto"/>
            <w:bottom w:val="none" w:sz="0" w:space="0" w:color="auto"/>
            <w:right w:val="none" w:sz="0" w:space="0" w:color="auto"/>
          </w:divBdr>
        </w:div>
        <w:div w:id="1490513752">
          <w:marLeft w:val="0"/>
          <w:marRight w:val="0"/>
          <w:marTop w:val="0"/>
          <w:marBottom w:val="0"/>
          <w:divBdr>
            <w:top w:val="none" w:sz="0" w:space="0" w:color="auto"/>
            <w:left w:val="none" w:sz="0" w:space="0" w:color="auto"/>
            <w:bottom w:val="none" w:sz="0" w:space="0" w:color="auto"/>
            <w:right w:val="none" w:sz="0" w:space="0" w:color="auto"/>
          </w:divBdr>
        </w:div>
      </w:divsChild>
    </w:div>
    <w:div w:id="10463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Анна Игоревна</dc:creator>
  <cp:keywords/>
  <dc:description/>
  <cp:lastModifiedBy>Смольникова Светлана Владимировна</cp:lastModifiedBy>
  <cp:revision>62</cp:revision>
  <cp:lastPrinted>2024-04-15T11:49:00Z</cp:lastPrinted>
  <dcterms:created xsi:type="dcterms:W3CDTF">2023-03-24T11:01:00Z</dcterms:created>
  <dcterms:modified xsi:type="dcterms:W3CDTF">2024-04-15T13:53:00Z</dcterms:modified>
</cp:coreProperties>
</file>